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47F26" w14:textId="77777777" w:rsidR="003029B8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</w:t>
      </w:r>
    </w:p>
    <w:p w14:paraId="358EB58A" w14:textId="77777777" w:rsidR="003029B8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</w:p>
    <w:p w14:paraId="1E119155" w14:textId="6E1F97AD" w:rsidR="003029B8" w:rsidRDefault="003029B8" w:rsidP="007B6BF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 РК </w:t>
      </w:r>
      <w:r w:rsidR="009110C3" w:rsidRPr="009110C3">
        <w:rPr>
          <w:rFonts w:ascii="Times New Roman" w:hAnsi="Times New Roman" w:cs="Times New Roman"/>
          <w:b/>
          <w:sz w:val="24"/>
          <w:szCs w:val="24"/>
        </w:rPr>
        <w:t xml:space="preserve">ISO </w:t>
      </w:r>
      <w:r w:rsidR="00993EC0">
        <w:rPr>
          <w:rFonts w:ascii="Times New Roman" w:hAnsi="Times New Roman" w:cs="Times New Roman"/>
          <w:b/>
          <w:sz w:val="24"/>
          <w:szCs w:val="24"/>
        </w:rPr>
        <w:t>11608-</w:t>
      </w:r>
      <w:r w:rsidR="005820FB">
        <w:rPr>
          <w:rFonts w:ascii="Times New Roman" w:hAnsi="Times New Roman" w:cs="Times New Roman"/>
          <w:b/>
          <w:sz w:val="24"/>
          <w:szCs w:val="24"/>
        </w:rPr>
        <w:t>3</w:t>
      </w:r>
      <w:r w:rsidR="00C619A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="005820FB" w:rsidRPr="005820FB">
        <w:rPr>
          <w:rFonts w:ascii="Times New Roman" w:hAnsi="Times New Roman" w:cs="Times New Roman"/>
          <w:b/>
          <w:sz w:val="24"/>
          <w:szCs w:val="24"/>
        </w:rPr>
        <w:t>Игольчатые системы инъекций для медицинского применения. Требования и методы испытаний. Часть 3. Контейнеры и встроенные жидкостные каналы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14:paraId="06FE4683" w14:textId="77777777" w:rsidR="00FA2282" w:rsidRDefault="00FA2282" w:rsidP="00FA2282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3F47E6" w14:textId="0251FADD" w:rsidR="003029B8" w:rsidRPr="00FA2282" w:rsidRDefault="003029B8" w:rsidP="003029B8">
      <w:pPr>
        <w:widowControl/>
        <w:autoSpaceDE/>
        <w:adjustRightInd/>
        <w:ind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Pr="00FA2282">
        <w:rPr>
          <w:rFonts w:ascii="Times New Roman" w:hAnsi="Times New Roman" w:cs="Times New Roman"/>
          <w:b/>
          <w:sz w:val="24"/>
          <w:szCs w:val="24"/>
        </w:rPr>
        <w:t xml:space="preserve">Техническое обоснование разработки стандарта </w:t>
      </w:r>
    </w:p>
    <w:p w14:paraId="54ADBD4B" w14:textId="77777777" w:rsidR="003029B8" w:rsidRPr="00FA2282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FEF6FAF" w14:textId="65761F17" w:rsidR="00993EC0" w:rsidRPr="00993EC0" w:rsidRDefault="00993EC0" w:rsidP="00993EC0">
      <w:pPr>
        <w:snapToGrid w:val="0"/>
        <w:ind w:right="59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993EC0">
        <w:rPr>
          <w:rFonts w:ascii="Times New Roman" w:hAnsi="Times New Roman" w:cs="Times New Roman"/>
          <w:sz w:val="24"/>
          <w:szCs w:val="24"/>
          <w:lang w:eastAsia="zh-CN"/>
        </w:rPr>
        <w:t>Разработка документа по стандартизации необходима для обеспечения реализации Указа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993EC0">
        <w:rPr>
          <w:rFonts w:ascii="Times New Roman" w:hAnsi="Times New Roman" w:cs="Times New Roman"/>
          <w:sz w:val="24"/>
          <w:szCs w:val="24"/>
          <w:lang w:eastAsia="zh-CN"/>
        </w:rPr>
        <w:t>Президента Республики Казахстан от 19 декабря 2014 года № 980 «О подписании Соглашения о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993EC0">
        <w:rPr>
          <w:rFonts w:ascii="Times New Roman" w:hAnsi="Times New Roman" w:cs="Times New Roman"/>
          <w:sz w:val="24"/>
          <w:szCs w:val="24"/>
          <w:lang w:eastAsia="zh-CN"/>
        </w:rPr>
        <w:t>единых принципах и правилах обращения медицинских изделий (изделий медицинского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993EC0">
        <w:rPr>
          <w:rFonts w:ascii="Times New Roman" w:hAnsi="Times New Roman" w:cs="Times New Roman"/>
          <w:sz w:val="24"/>
          <w:szCs w:val="24"/>
          <w:lang w:eastAsia="zh-CN"/>
        </w:rPr>
        <w:t>назначения и медицинской техники) в рамках Евразийского экономического союза».</w:t>
      </w:r>
    </w:p>
    <w:p w14:paraId="0FAAA627" w14:textId="5F922D2A" w:rsidR="00993EC0" w:rsidRPr="00993EC0" w:rsidRDefault="00993EC0" w:rsidP="00993EC0">
      <w:pPr>
        <w:snapToGrid w:val="0"/>
        <w:ind w:right="59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993EC0">
        <w:rPr>
          <w:rFonts w:ascii="Times New Roman" w:hAnsi="Times New Roman" w:cs="Times New Roman"/>
          <w:sz w:val="24"/>
          <w:szCs w:val="24"/>
          <w:lang w:eastAsia="zh-CN"/>
        </w:rPr>
        <w:t>Разработка документа по стандартизации необходима для развития отечественного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993EC0">
        <w:rPr>
          <w:rFonts w:ascii="Times New Roman" w:hAnsi="Times New Roman" w:cs="Times New Roman"/>
          <w:sz w:val="24"/>
          <w:szCs w:val="24"/>
          <w:lang w:eastAsia="zh-CN"/>
        </w:rPr>
        <w:t>производства медицинских изделий.</w:t>
      </w:r>
    </w:p>
    <w:p w14:paraId="523B11CC" w14:textId="77777777" w:rsidR="005820FB" w:rsidRPr="005820FB" w:rsidRDefault="005820FB" w:rsidP="005820FB">
      <w:pPr>
        <w:snapToGrid w:val="0"/>
        <w:ind w:right="59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5820FB">
        <w:rPr>
          <w:rFonts w:ascii="Times New Roman" w:hAnsi="Times New Roman" w:cs="Times New Roman"/>
          <w:sz w:val="24"/>
          <w:szCs w:val="24"/>
          <w:lang w:eastAsia="zh-CN"/>
        </w:rPr>
        <w:t>Разработчикам и производителям NIS рекомендуется изучить и определить, существуют ли какие-либо другие требования, относящиеся к безопасности их продукции.</w:t>
      </w:r>
    </w:p>
    <w:p w14:paraId="3F269EF1" w14:textId="77777777" w:rsidR="005820FB" w:rsidRPr="005820FB" w:rsidRDefault="005820FB" w:rsidP="005820FB">
      <w:pPr>
        <w:snapToGrid w:val="0"/>
        <w:ind w:right="59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5820FB">
        <w:rPr>
          <w:rFonts w:ascii="Times New Roman" w:hAnsi="Times New Roman" w:cs="Times New Roman"/>
          <w:sz w:val="24"/>
          <w:szCs w:val="24"/>
          <w:lang w:eastAsia="zh-CN"/>
        </w:rPr>
        <w:t xml:space="preserve">Предыдущие версии настоящего стандарта акцентировали внимание на </w:t>
      </w:r>
      <w:proofErr w:type="spellStart"/>
      <w:r w:rsidRPr="005820FB">
        <w:rPr>
          <w:rFonts w:ascii="Times New Roman" w:hAnsi="Times New Roman" w:cs="Times New Roman"/>
          <w:sz w:val="24"/>
          <w:szCs w:val="24"/>
          <w:lang w:eastAsia="zh-CN"/>
        </w:rPr>
        <w:t>многодозовых</w:t>
      </w:r>
      <w:proofErr w:type="spellEnd"/>
      <w:r w:rsidRPr="005820FB">
        <w:rPr>
          <w:rFonts w:ascii="Times New Roman" w:hAnsi="Times New Roman" w:cs="Times New Roman"/>
          <w:sz w:val="24"/>
          <w:szCs w:val="24"/>
          <w:lang w:eastAsia="zh-CN"/>
        </w:rPr>
        <w:t xml:space="preserve"> картриджах для шприц-ручек, важных размерах (например, внутренний диаметр) и связанных с ними характеристиках (например, эксцентриситет уплотнительного диска, мениск). Предыдущее издание (то есть ISO 11608-3:2012) включало более общее обсуждение «других медицинских контейнеров», таких как шприцы, учитывая их роль в одноразовых NIS с автоматизированными функциями (часто называемых </w:t>
      </w:r>
      <w:proofErr w:type="spellStart"/>
      <w:r w:rsidRPr="005820FB">
        <w:rPr>
          <w:rFonts w:ascii="Times New Roman" w:hAnsi="Times New Roman" w:cs="Times New Roman"/>
          <w:sz w:val="24"/>
          <w:szCs w:val="24"/>
          <w:lang w:eastAsia="zh-CN"/>
        </w:rPr>
        <w:t>автоинъекторами</w:t>
      </w:r>
      <w:proofErr w:type="spellEnd"/>
      <w:r w:rsidRPr="005820FB">
        <w:rPr>
          <w:rFonts w:ascii="Times New Roman" w:hAnsi="Times New Roman" w:cs="Times New Roman"/>
          <w:sz w:val="24"/>
          <w:szCs w:val="24"/>
          <w:lang w:eastAsia="zh-CN"/>
        </w:rPr>
        <w:t xml:space="preserve">). </w:t>
      </w:r>
    </w:p>
    <w:p w14:paraId="22B8A1C5" w14:textId="3DBD01C4" w:rsidR="00FA2282" w:rsidRPr="00D42394" w:rsidRDefault="00FA2282" w:rsidP="005B7B96">
      <w:pPr>
        <w:snapToGrid w:val="0"/>
        <w:ind w:right="59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D42394">
        <w:rPr>
          <w:rFonts w:ascii="Times New Roman" w:hAnsi="Times New Roman" w:cs="Times New Roman"/>
          <w:sz w:val="24"/>
          <w:szCs w:val="24"/>
          <w:lang w:eastAsia="zh-CN"/>
        </w:rPr>
        <w:t xml:space="preserve">Заявителем разрабатываемого стандарта является </w:t>
      </w:r>
      <w:r w:rsidR="009110C3" w:rsidRPr="00D42394">
        <w:rPr>
          <w:rFonts w:ascii="Times New Roman" w:hAnsi="Times New Roman" w:cs="Times New Roman"/>
          <w:sz w:val="24"/>
          <w:szCs w:val="24"/>
          <w:lang w:eastAsia="zh-CN"/>
        </w:rPr>
        <w:t>ОЮЛ «Ассоциация</w:t>
      </w:r>
      <w:r w:rsidR="005B7B96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="009110C3" w:rsidRPr="00D42394">
        <w:rPr>
          <w:rFonts w:ascii="Times New Roman" w:hAnsi="Times New Roman" w:cs="Times New Roman"/>
          <w:sz w:val="24"/>
          <w:szCs w:val="24"/>
          <w:lang w:eastAsia="zh-CN"/>
        </w:rPr>
        <w:t>производителей медицинских изделий».</w:t>
      </w:r>
    </w:p>
    <w:p w14:paraId="35059080" w14:textId="77777777" w:rsidR="003F7768" w:rsidRPr="00B726C7" w:rsidRDefault="003F7768" w:rsidP="003F7768">
      <w:pPr>
        <w:rPr>
          <w:rFonts w:ascii="Times New Roman" w:hAnsi="Times New Roman" w:cs="Times New Roman"/>
          <w:sz w:val="24"/>
          <w:szCs w:val="24"/>
        </w:rPr>
      </w:pPr>
    </w:p>
    <w:p w14:paraId="214F328B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2 Основание для разработки стандарта с указанием соответствующего задания</w:t>
      </w:r>
    </w:p>
    <w:p w14:paraId="7652B0EB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674AA41" w14:textId="18E4209B" w:rsidR="00D44AC5" w:rsidRDefault="00132982" w:rsidP="001329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132982">
        <w:rPr>
          <w:rFonts w:ascii="Times New Roman" w:hAnsi="Times New Roman" w:cs="Times New Roman"/>
          <w:sz w:val="24"/>
          <w:szCs w:val="24"/>
          <w:lang w:eastAsia="zh-CN"/>
        </w:rPr>
        <w:t>Национальный план стандартизации на 2023 год, утвержденный приказом Председателя Комитета технического регулирования и метрологии Министерства торговли и интеграции Республики Казахстан № 433-НҚ от 20.12.2022 г.</w:t>
      </w:r>
    </w:p>
    <w:p w14:paraId="02C3A0E5" w14:textId="77777777" w:rsidR="00132982" w:rsidRPr="00132982" w:rsidRDefault="00132982" w:rsidP="001329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6EE3DA9F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3 Характеристика объекта стандартизации</w:t>
      </w:r>
    </w:p>
    <w:p w14:paraId="364702D1" w14:textId="77777777" w:rsidR="00FA2282" w:rsidRPr="00D44AC5" w:rsidRDefault="00FA2282" w:rsidP="00FA22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1C9A9F2B" w14:textId="14446DB9" w:rsidR="005820FB" w:rsidRPr="005820FB" w:rsidRDefault="005820FB" w:rsidP="005820FB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5820FB">
        <w:rPr>
          <w:rFonts w:ascii="Times New Roman" w:hAnsi="Times New Roman" w:cs="Times New Roman"/>
          <w:sz w:val="24"/>
          <w:szCs w:val="24"/>
          <w:lang w:eastAsia="zh-CN"/>
        </w:rPr>
        <w:t xml:space="preserve">Объектом стандартизации </w:t>
      </w:r>
      <w:proofErr w:type="spellStart"/>
      <w:r w:rsidRPr="005820FB">
        <w:rPr>
          <w:rFonts w:ascii="Times New Roman" w:hAnsi="Times New Roman" w:cs="Times New Roman"/>
          <w:sz w:val="24"/>
          <w:szCs w:val="24"/>
          <w:lang w:eastAsia="zh-CN"/>
        </w:rPr>
        <w:t>явля</w:t>
      </w:r>
      <w:proofErr w:type="spellEnd"/>
      <w:r w:rsidRPr="005820FB">
        <w:rPr>
          <w:rFonts w:ascii="Times New Roman" w:hAnsi="Times New Roman" w:cs="Times New Roman"/>
          <w:sz w:val="24"/>
          <w:szCs w:val="24"/>
          <w:lang w:eastAsia="zh-CN"/>
        </w:rPr>
        <w:t>ю</w:t>
      </w:r>
      <w:proofErr w:type="spellStart"/>
      <w:r w:rsidRPr="005820FB">
        <w:rPr>
          <w:rFonts w:ascii="Times New Roman" w:hAnsi="Times New Roman" w:cs="Times New Roman"/>
          <w:sz w:val="24"/>
          <w:szCs w:val="24"/>
          <w:lang w:eastAsia="zh-CN"/>
        </w:rPr>
        <w:t>тся</w:t>
      </w:r>
      <w:proofErr w:type="spellEnd"/>
      <w:r w:rsidRPr="005820F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5820FB">
        <w:rPr>
          <w:rFonts w:ascii="Times New Roman" w:hAnsi="Times New Roman" w:cs="Times New Roman"/>
          <w:sz w:val="24"/>
          <w:szCs w:val="24"/>
          <w:lang w:eastAsia="zh-CN"/>
        </w:rPr>
        <w:t xml:space="preserve">контейнеры </w:t>
      </w:r>
      <w:r w:rsidRPr="005820FB">
        <w:rPr>
          <w:rFonts w:ascii="Times New Roman" w:hAnsi="Times New Roman" w:cs="Times New Roman"/>
          <w:sz w:val="24"/>
          <w:szCs w:val="24"/>
          <w:lang w:eastAsia="zh-CN"/>
        </w:rPr>
        <w:t>и встроенные жидкостные каналы.</w:t>
      </w:r>
    </w:p>
    <w:p w14:paraId="72D8F1E9" w14:textId="77777777" w:rsidR="005820FB" w:rsidRPr="005820FB" w:rsidRDefault="005820FB" w:rsidP="005820FB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5820FB">
        <w:rPr>
          <w:rFonts w:ascii="Times New Roman" w:hAnsi="Times New Roman" w:cs="Times New Roman"/>
          <w:sz w:val="24"/>
          <w:szCs w:val="24"/>
          <w:lang w:eastAsia="zh-CN"/>
        </w:rPr>
        <w:t>Характеристики объекта</w:t>
      </w:r>
    </w:p>
    <w:p w14:paraId="56274438" w14:textId="6A564B22" w:rsidR="00993EC0" w:rsidRPr="005820FB" w:rsidRDefault="005820FB" w:rsidP="005820FB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5820FB">
        <w:rPr>
          <w:rFonts w:ascii="Times New Roman" w:hAnsi="Times New Roman" w:cs="Times New Roman"/>
          <w:sz w:val="24"/>
          <w:szCs w:val="24"/>
          <w:lang w:eastAsia="zh-CN"/>
        </w:rPr>
        <w:t>Контейнеры и встроенные каналы предназначены для жидкости, используемых с</w:t>
      </w:r>
      <w:r w:rsidRPr="005820F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5820FB">
        <w:rPr>
          <w:rFonts w:ascii="Times New Roman" w:hAnsi="Times New Roman" w:cs="Times New Roman"/>
          <w:sz w:val="24"/>
          <w:szCs w:val="24"/>
          <w:lang w:eastAsia="zh-CN"/>
        </w:rPr>
        <w:t>игольчатыми инъекционными системами.</w:t>
      </w:r>
    </w:p>
    <w:p w14:paraId="0B8D389D" w14:textId="77777777" w:rsidR="005820FB" w:rsidRPr="004F2DD9" w:rsidRDefault="005820FB" w:rsidP="005820FB">
      <w:pPr>
        <w:widowControl/>
        <w:rPr>
          <w:rFonts w:ascii="Times New Roman" w:hAnsi="Times New Roman" w:cs="Times New Roman"/>
          <w:sz w:val="24"/>
          <w:szCs w:val="24"/>
        </w:rPr>
      </w:pPr>
    </w:p>
    <w:p w14:paraId="4A6C11E4" w14:textId="561A1BD1" w:rsidR="00D44AC5" w:rsidRPr="00D44AC5" w:rsidRDefault="00D44AC5" w:rsidP="004F2DD9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4 Сведения о взаимосвязи проекта стандарта с техническими регламентами и документами по стандартизации</w:t>
      </w:r>
    </w:p>
    <w:p w14:paraId="65F497C7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36F949E" w14:textId="77777777" w:rsidR="00D44AC5" w:rsidRPr="00D44AC5" w:rsidRDefault="00D44AC5" w:rsidP="00310A48">
      <w:pPr>
        <w:suppressAutoHyphens/>
        <w:autoSpaceDE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>Проект стандарта взаимосвязан со следующими документами:</w:t>
      </w:r>
    </w:p>
    <w:p w14:paraId="4A4670C8" w14:textId="77777777" w:rsidR="005820FB" w:rsidRPr="005820FB" w:rsidRDefault="005820FB" w:rsidP="005820FB">
      <w:pPr>
        <w:pStyle w:val="a4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Style w:val="FontStyle33"/>
          <w:rFonts w:ascii="Times New Roman" w:hAnsi="Times New Roman"/>
          <w:bCs/>
          <w:sz w:val="24"/>
          <w:szCs w:val="24"/>
        </w:rPr>
      </w:pPr>
      <w:r w:rsidRPr="005820FB">
        <w:rPr>
          <w:rStyle w:val="FontStyle33"/>
          <w:rFonts w:ascii="Times New Roman" w:hAnsi="Times New Roman"/>
          <w:bCs/>
          <w:sz w:val="24"/>
          <w:szCs w:val="24"/>
          <w:lang w:val="en-US"/>
        </w:rPr>
        <w:t>C</w:t>
      </w:r>
      <w:r w:rsidRPr="005820FB">
        <w:rPr>
          <w:rStyle w:val="FontStyle33"/>
          <w:rFonts w:ascii="Times New Roman" w:hAnsi="Times New Roman"/>
          <w:bCs/>
          <w:sz w:val="24"/>
          <w:szCs w:val="24"/>
        </w:rPr>
        <w:t>Т</w:t>
      </w:r>
      <w:r w:rsidRPr="005820FB">
        <w:rPr>
          <w:rStyle w:val="FontStyle33"/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5820FB">
        <w:rPr>
          <w:rStyle w:val="FontStyle33"/>
          <w:rFonts w:ascii="Times New Roman" w:hAnsi="Times New Roman"/>
          <w:bCs/>
          <w:sz w:val="24"/>
          <w:szCs w:val="24"/>
        </w:rPr>
        <w:t>РК</w:t>
      </w:r>
      <w:r w:rsidRPr="005820FB">
        <w:rPr>
          <w:rStyle w:val="FontStyle33"/>
          <w:rFonts w:ascii="Times New Roman" w:hAnsi="Times New Roman"/>
          <w:bCs/>
          <w:sz w:val="24"/>
          <w:szCs w:val="24"/>
          <w:lang w:val="en-US"/>
        </w:rPr>
        <w:t xml:space="preserve"> ISO 13926-1:2018 Pen systems – Part 1: Glass cylinders for pen-injectors for medical use (</w:t>
      </w:r>
      <w:r w:rsidRPr="005820FB">
        <w:rPr>
          <w:rStyle w:val="FontStyle33"/>
          <w:rFonts w:ascii="Times New Roman" w:hAnsi="Times New Roman"/>
          <w:bCs/>
          <w:sz w:val="24"/>
          <w:szCs w:val="24"/>
        </w:rPr>
        <w:t>Системы</w:t>
      </w:r>
      <w:r w:rsidRPr="005820FB">
        <w:rPr>
          <w:rStyle w:val="FontStyle33"/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5820FB">
        <w:rPr>
          <w:rStyle w:val="FontStyle33"/>
          <w:rFonts w:ascii="Times New Roman" w:hAnsi="Times New Roman"/>
          <w:bCs/>
          <w:sz w:val="24"/>
          <w:szCs w:val="24"/>
        </w:rPr>
        <w:t>на</w:t>
      </w:r>
      <w:r w:rsidRPr="005820FB">
        <w:rPr>
          <w:rStyle w:val="FontStyle33"/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5820FB">
        <w:rPr>
          <w:rStyle w:val="FontStyle33"/>
          <w:rFonts w:ascii="Times New Roman" w:hAnsi="Times New Roman"/>
          <w:bCs/>
          <w:sz w:val="24"/>
          <w:szCs w:val="24"/>
        </w:rPr>
        <w:t>основе</w:t>
      </w:r>
      <w:r w:rsidRPr="005820FB">
        <w:rPr>
          <w:rStyle w:val="FontStyle33"/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5820FB">
        <w:rPr>
          <w:rStyle w:val="FontStyle33"/>
          <w:rFonts w:ascii="Times New Roman" w:hAnsi="Times New Roman"/>
          <w:bCs/>
          <w:sz w:val="24"/>
          <w:szCs w:val="24"/>
        </w:rPr>
        <w:t>шприц</w:t>
      </w:r>
      <w:r w:rsidRPr="005820FB">
        <w:rPr>
          <w:rStyle w:val="FontStyle33"/>
          <w:rFonts w:ascii="Times New Roman" w:hAnsi="Times New Roman"/>
          <w:bCs/>
          <w:sz w:val="24"/>
          <w:szCs w:val="24"/>
          <w:lang w:val="en-US"/>
        </w:rPr>
        <w:t>-</w:t>
      </w:r>
      <w:r w:rsidRPr="005820FB">
        <w:rPr>
          <w:rStyle w:val="FontStyle33"/>
          <w:rFonts w:ascii="Times New Roman" w:hAnsi="Times New Roman"/>
          <w:bCs/>
          <w:sz w:val="24"/>
          <w:szCs w:val="24"/>
        </w:rPr>
        <w:t>ручек</w:t>
      </w:r>
      <w:r w:rsidRPr="005820FB">
        <w:rPr>
          <w:rStyle w:val="FontStyle33"/>
          <w:rFonts w:ascii="Times New Roman" w:hAnsi="Times New Roman"/>
          <w:bCs/>
          <w:sz w:val="24"/>
          <w:szCs w:val="24"/>
          <w:lang w:val="en-US"/>
        </w:rPr>
        <w:t xml:space="preserve">. </w:t>
      </w:r>
      <w:proofErr w:type="spellStart"/>
      <w:r w:rsidRPr="005820FB">
        <w:rPr>
          <w:rStyle w:val="FontStyle33"/>
          <w:rFonts w:ascii="Times New Roman" w:hAnsi="Times New Roman"/>
          <w:bCs/>
          <w:sz w:val="24"/>
          <w:szCs w:val="24"/>
        </w:rPr>
        <w:t>Часть</w:t>
      </w:r>
      <w:proofErr w:type="spellEnd"/>
      <w:r w:rsidRPr="005820FB">
        <w:rPr>
          <w:rStyle w:val="FontStyle33"/>
          <w:rFonts w:ascii="Times New Roman" w:hAnsi="Times New Roman"/>
          <w:bCs/>
          <w:sz w:val="24"/>
          <w:szCs w:val="24"/>
        </w:rPr>
        <w:t xml:space="preserve"> 1. </w:t>
      </w:r>
      <w:proofErr w:type="spellStart"/>
      <w:r w:rsidRPr="005820FB">
        <w:rPr>
          <w:rStyle w:val="FontStyle33"/>
          <w:rFonts w:ascii="Times New Roman" w:hAnsi="Times New Roman"/>
          <w:bCs/>
          <w:sz w:val="24"/>
          <w:szCs w:val="24"/>
        </w:rPr>
        <w:t>Стеклянные</w:t>
      </w:r>
      <w:proofErr w:type="spellEnd"/>
      <w:r w:rsidRPr="005820FB">
        <w:rPr>
          <w:rStyle w:val="FontStyle33"/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820FB">
        <w:rPr>
          <w:rStyle w:val="FontStyle33"/>
          <w:rFonts w:ascii="Times New Roman" w:hAnsi="Times New Roman"/>
          <w:bCs/>
          <w:sz w:val="24"/>
          <w:szCs w:val="24"/>
        </w:rPr>
        <w:t>цилиндры</w:t>
      </w:r>
      <w:proofErr w:type="spellEnd"/>
      <w:r w:rsidRPr="005820FB">
        <w:rPr>
          <w:rStyle w:val="FontStyle33"/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820FB">
        <w:rPr>
          <w:rStyle w:val="FontStyle33"/>
          <w:rFonts w:ascii="Times New Roman" w:hAnsi="Times New Roman"/>
          <w:bCs/>
          <w:sz w:val="24"/>
          <w:szCs w:val="24"/>
        </w:rPr>
        <w:t>для</w:t>
      </w:r>
      <w:proofErr w:type="spellEnd"/>
      <w:r w:rsidRPr="005820FB">
        <w:rPr>
          <w:rStyle w:val="FontStyle33"/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820FB">
        <w:rPr>
          <w:rStyle w:val="FontStyle33"/>
          <w:rFonts w:ascii="Times New Roman" w:hAnsi="Times New Roman"/>
          <w:bCs/>
          <w:sz w:val="24"/>
          <w:szCs w:val="24"/>
        </w:rPr>
        <w:t>шприц-ручек</w:t>
      </w:r>
      <w:proofErr w:type="spellEnd"/>
      <w:r w:rsidRPr="005820FB">
        <w:rPr>
          <w:rStyle w:val="FontStyle33"/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820FB">
        <w:rPr>
          <w:rStyle w:val="FontStyle33"/>
          <w:rFonts w:ascii="Times New Roman" w:hAnsi="Times New Roman"/>
          <w:bCs/>
          <w:sz w:val="24"/>
          <w:szCs w:val="24"/>
        </w:rPr>
        <w:t>медицинского</w:t>
      </w:r>
      <w:proofErr w:type="spellEnd"/>
      <w:r w:rsidRPr="005820FB">
        <w:rPr>
          <w:rStyle w:val="FontStyle33"/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820FB">
        <w:rPr>
          <w:rStyle w:val="FontStyle33"/>
          <w:rFonts w:ascii="Times New Roman" w:hAnsi="Times New Roman"/>
          <w:bCs/>
          <w:sz w:val="24"/>
          <w:szCs w:val="24"/>
        </w:rPr>
        <w:t>назначения</w:t>
      </w:r>
      <w:proofErr w:type="spellEnd"/>
      <w:r w:rsidRPr="005820FB">
        <w:rPr>
          <w:rStyle w:val="FontStyle33"/>
          <w:rFonts w:ascii="Times New Roman" w:hAnsi="Times New Roman"/>
          <w:bCs/>
          <w:sz w:val="24"/>
          <w:szCs w:val="24"/>
        </w:rPr>
        <w:t>)</w:t>
      </w:r>
    </w:p>
    <w:p w14:paraId="5FF019E3" w14:textId="77777777" w:rsidR="005820FB" w:rsidRDefault="005820FB" w:rsidP="005820FB">
      <w:pPr>
        <w:pStyle w:val="a4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Style w:val="FontStyle33"/>
          <w:rFonts w:ascii="Times New Roman" w:hAnsi="Times New Roman"/>
          <w:bCs/>
          <w:sz w:val="24"/>
          <w:szCs w:val="24"/>
        </w:rPr>
      </w:pPr>
      <w:r w:rsidRPr="005820FB">
        <w:rPr>
          <w:rStyle w:val="FontStyle33"/>
          <w:rFonts w:ascii="Times New Roman" w:hAnsi="Times New Roman"/>
          <w:bCs/>
          <w:sz w:val="24"/>
          <w:szCs w:val="24"/>
        </w:rPr>
        <w:t xml:space="preserve">СТ РК ISO 13926-1–2009 </w:t>
      </w:r>
      <w:proofErr w:type="spellStart"/>
      <w:r w:rsidRPr="005820FB">
        <w:rPr>
          <w:rStyle w:val="FontStyle33"/>
          <w:rFonts w:ascii="Times New Roman" w:hAnsi="Times New Roman"/>
          <w:bCs/>
          <w:sz w:val="24"/>
          <w:szCs w:val="24"/>
        </w:rPr>
        <w:t>Системы</w:t>
      </w:r>
      <w:proofErr w:type="spellEnd"/>
      <w:r w:rsidRPr="005820FB">
        <w:rPr>
          <w:rStyle w:val="FontStyle33"/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820FB">
        <w:rPr>
          <w:rStyle w:val="FontStyle33"/>
          <w:rFonts w:ascii="Times New Roman" w:hAnsi="Times New Roman"/>
          <w:bCs/>
          <w:sz w:val="24"/>
          <w:szCs w:val="24"/>
        </w:rPr>
        <w:t>для</w:t>
      </w:r>
      <w:proofErr w:type="spellEnd"/>
      <w:r w:rsidRPr="005820FB">
        <w:rPr>
          <w:rStyle w:val="FontStyle33"/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820FB">
        <w:rPr>
          <w:rStyle w:val="FontStyle33"/>
          <w:rFonts w:ascii="Times New Roman" w:hAnsi="Times New Roman"/>
          <w:bCs/>
          <w:sz w:val="24"/>
          <w:szCs w:val="24"/>
        </w:rPr>
        <w:t>впрыскивания</w:t>
      </w:r>
      <w:proofErr w:type="spellEnd"/>
      <w:r w:rsidRPr="005820FB">
        <w:rPr>
          <w:rStyle w:val="FontStyle33"/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820FB">
        <w:rPr>
          <w:rStyle w:val="FontStyle33"/>
          <w:rFonts w:ascii="Times New Roman" w:hAnsi="Times New Roman"/>
          <w:bCs/>
          <w:sz w:val="24"/>
          <w:szCs w:val="24"/>
        </w:rPr>
        <w:t>карандашного</w:t>
      </w:r>
      <w:proofErr w:type="spellEnd"/>
      <w:r w:rsidRPr="005820FB">
        <w:rPr>
          <w:rStyle w:val="FontStyle33"/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820FB">
        <w:rPr>
          <w:rStyle w:val="FontStyle33"/>
          <w:rFonts w:ascii="Times New Roman" w:hAnsi="Times New Roman"/>
          <w:bCs/>
          <w:sz w:val="24"/>
          <w:szCs w:val="24"/>
        </w:rPr>
        <w:t>типа</w:t>
      </w:r>
      <w:proofErr w:type="spellEnd"/>
      <w:r w:rsidRPr="005820FB">
        <w:rPr>
          <w:rStyle w:val="FontStyle33"/>
          <w:rFonts w:ascii="Times New Roman" w:hAnsi="Times New Roman"/>
          <w:bCs/>
          <w:sz w:val="24"/>
          <w:szCs w:val="24"/>
        </w:rPr>
        <w:t xml:space="preserve">. </w:t>
      </w:r>
      <w:proofErr w:type="spellStart"/>
      <w:r w:rsidRPr="005820FB">
        <w:rPr>
          <w:rStyle w:val="FontStyle33"/>
          <w:rFonts w:ascii="Times New Roman" w:hAnsi="Times New Roman"/>
          <w:bCs/>
          <w:sz w:val="24"/>
          <w:szCs w:val="24"/>
        </w:rPr>
        <w:t>Часть</w:t>
      </w:r>
      <w:proofErr w:type="spellEnd"/>
      <w:r w:rsidRPr="005820FB">
        <w:rPr>
          <w:rStyle w:val="FontStyle33"/>
          <w:rFonts w:ascii="Times New Roman" w:hAnsi="Times New Roman"/>
          <w:bCs/>
          <w:sz w:val="24"/>
          <w:szCs w:val="24"/>
        </w:rPr>
        <w:t xml:space="preserve"> 1. </w:t>
      </w:r>
      <w:proofErr w:type="spellStart"/>
      <w:r w:rsidRPr="005820FB">
        <w:rPr>
          <w:rStyle w:val="FontStyle33"/>
          <w:rFonts w:ascii="Times New Roman" w:hAnsi="Times New Roman"/>
          <w:bCs/>
          <w:sz w:val="24"/>
          <w:szCs w:val="24"/>
        </w:rPr>
        <w:t>Стеклянные</w:t>
      </w:r>
      <w:proofErr w:type="spellEnd"/>
      <w:r w:rsidRPr="005820FB">
        <w:rPr>
          <w:rStyle w:val="FontStyle33"/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820FB">
        <w:rPr>
          <w:rStyle w:val="FontStyle33"/>
          <w:rFonts w:ascii="Times New Roman" w:hAnsi="Times New Roman"/>
          <w:bCs/>
          <w:sz w:val="24"/>
          <w:szCs w:val="24"/>
        </w:rPr>
        <w:t>цилиндры</w:t>
      </w:r>
      <w:proofErr w:type="spellEnd"/>
      <w:r w:rsidRPr="005820FB">
        <w:rPr>
          <w:rStyle w:val="FontStyle33"/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820FB">
        <w:rPr>
          <w:rStyle w:val="FontStyle33"/>
          <w:rFonts w:ascii="Times New Roman" w:hAnsi="Times New Roman"/>
          <w:bCs/>
          <w:sz w:val="24"/>
          <w:szCs w:val="24"/>
        </w:rPr>
        <w:t>для</w:t>
      </w:r>
      <w:proofErr w:type="spellEnd"/>
      <w:r w:rsidRPr="005820FB">
        <w:rPr>
          <w:rStyle w:val="FontStyle33"/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820FB">
        <w:rPr>
          <w:rStyle w:val="FontStyle33"/>
          <w:rFonts w:ascii="Times New Roman" w:hAnsi="Times New Roman"/>
          <w:bCs/>
          <w:sz w:val="24"/>
          <w:szCs w:val="24"/>
        </w:rPr>
        <w:t>инжекторов</w:t>
      </w:r>
      <w:proofErr w:type="spellEnd"/>
      <w:r w:rsidRPr="005820FB">
        <w:rPr>
          <w:rStyle w:val="FontStyle33"/>
          <w:rFonts w:ascii="Times New Roman" w:hAnsi="Times New Roman"/>
          <w:bCs/>
          <w:sz w:val="24"/>
          <w:szCs w:val="24"/>
        </w:rPr>
        <w:t xml:space="preserve"> карандашного типа медицинского назначения.</w:t>
      </w:r>
    </w:p>
    <w:p w14:paraId="78C97631" w14:textId="77777777" w:rsidR="005820FB" w:rsidRPr="005820FB" w:rsidRDefault="005820FB" w:rsidP="005820FB">
      <w:pPr>
        <w:pStyle w:val="a4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Style w:val="FontStyle33"/>
          <w:rFonts w:ascii="Times New Roman" w:hAnsi="Times New Roman"/>
          <w:bCs/>
          <w:sz w:val="24"/>
          <w:szCs w:val="24"/>
        </w:rPr>
      </w:pPr>
      <w:r w:rsidRPr="005820FB">
        <w:rPr>
          <w:rStyle w:val="FontStyle33"/>
          <w:rFonts w:ascii="Times New Roman" w:hAnsi="Times New Roman"/>
          <w:bCs/>
          <w:sz w:val="24"/>
          <w:szCs w:val="24"/>
        </w:rPr>
        <w:t xml:space="preserve">ГОСТ ISO 10555-5–2021 Катетеры </w:t>
      </w:r>
      <w:proofErr w:type="spellStart"/>
      <w:r w:rsidRPr="005820FB">
        <w:rPr>
          <w:rStyle w:val="FontStyle33"/>
          <w:rFonts w:ascii="Times New Roman" w:hAnsi="Times New Roman"/>
          <w:bCs/>
          <w:sz w:val="24"/>
          <w:szCs w:val="24"/>
        </w:rPr>
        <w:t>внутрисосудистые</w:t>
      </w:r>
      <w:proofErr w:type="spellEnd"/>
      <w:r w:rsidRPr="005820FB">
        <w:rPr>
          <w:rStyle w:val="FontStyle33"/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820FB">
        <w:rPr>
          <w:rStyle w:val="FontStyle33"/>
          <w:rFonts w:ascii="Times New Roman" w:hAnsi="Times New Roman"/>
          <w:bCs/>
          <w:sz w:val="24"/>
          <w:szCs w:val="24"/>
        </w:rPr>
        <w:t>однократного</w:t>
      </w:r>
      <w:proofErr w:type="spellEnd"/>
      <w:r w:rsidRPr="005820FB">
        <w:rPr>
          <w:rStyle w:val="FontStyle33"/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820FB">
        <w:rPr>
          <w:rStyle w:val="FontStyle33"/>
          <w:rFonts w:ascii="Times New Roman" w:hAnsi="Times New Roman"/>
          <w:bCs/>
          <w:sz w:val="24"/>
          <w:szCs w:val="24"/>
        </w:rPr>
        <w:t>применения</w:t>
      </w:r>
      <w:proofErr w:type="spellEnd"/>
      <w:r w:rsidRPr="005820FB">
        <w:rPr>
          <w:rStyle w:val="FontStyle33"/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820FB">
        <w:rPr>
          <w:rStyle w:val="FontStyle33"/>
          <w:rFonts w:ascii="Times New Roman" w:hAnsi="Times New Roman"/>
          <w:bCs/>
          <w:sz w:val="24"/>
          <w:szCs w:val="24"/>
        </w:rPr>
        <w:t>стерильные</w:t>
      </w:r>
      <w:proofErr w:type="spellEnd"/>
      <w:r w:rsidRPr="005820FB">
        <w:rPr>
          <w:rStyle w:val="FontStyle33"/>
          <w:rFonts w:ascii="Times New Roman" w:hAnsi="Times New Roman"/>
          <w:bCs/>
          <w:sz w:val="24"/>
          <w:szCs w:val="24"/>
        </w:rPr>
        <w:t xml:space="preserve">. </w:t>
      </w:r>
      <w:proofErr w:type="spellStart"/>
      <w:r w:rsidRPr="005820FB">
        <w:rPr>
          <w:rStyle w:val="FontStyle33"/>
          <w:rFonts w:ascii="Times New Roman" w:hAnsi="Times New Roman"/>
          <w:bCs/>
          <w:sz w:val="24"/>
          <w:szCs w:val="24"/>
        </w:rPr>
        <w:t>Часть</w:t>
      </w:r>
      <w:proofErr w:type="spellEnd"/>
      <w:r w:rsidRPr="005820FB">
        <w:rPr>
          <w:rStyle w:val="FontStyle33"/>
          <w:rFonts w:ascii="Times New Roman" w:hAnsi="Times New Roman"/>
          <w:bCs/>
          <w:sz w:val="24"/>
          <w:szCs w:val="24"/>
        </w:rPr>
        <w:t xml:space="preserve"> 5. </w:t>
      </w:r>
      <w:proofErr w:type="spellStart"/>
      <w:r w:rsidRPr="005820FB">
        <w:rPr>
          <w:rStyle w:val="FontStyle33"/>
          <w:rFonts w:ascii="Times New Roman" w:hAnsi="Times New Roman"/>
          <w:bCs/>
          <w:sz w:val="24"/>
          <w:szCs w:val="24"/>
        </w:rPr>
        <w:t>Периферические</w:t>
      </w:r>
      <w:proofErr w:type="spellEnd"/>
      <w:r w:rsidRPr="005820FB">
        <w:rPr>
          <w:rStyle w:val="FontStyle33"/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820FB">
        <w:rPr>
          <w:rStyle w:val="FontStyle33"/>
          <w:rFonts w:ascii="Times New Roman" w:hAnsi="Times New Roman"/>
          <w:bCs/>
          <w:sz w:val="24"/>
          <w:szCs w:val="24"/>
        </w:rPr>
        <w:t>катетеры</w:t>
      </w:r>
      <w:proofErr w:type="spellEnd"/>
      <w:r w:rsidRPr="005820FB">
        <w:rPr>
          <w:rStyle w:val="FontStyle33"/>
          <w:rFonts w:ascii="Times New Roman" w:hAnsi="Times New Roman"/>
          <w:bCs/>
          <w:sz w:val="24"/>
          <w:szCs w:val="24"/>
        </w:rPr>
        <w:t xml:space="preserve"> с </w:t>
      </w:r>
      <w:proofErr w:type="spellStart"/>
      <w:r w:rsidRPr="005820FB">
        <w:rPr>
          <w:rStyle w:val="FontStyle33"/>
          <w:rFonts w:ascii="Times New Roman" w:hAnsi="Times New Roman"/>
          <w:bCs/>
          <w:sz w:val="24"/>
          <w:szCs w:val="24"/>
        </w:rPr>
        <w:t>внутренней</w:t>
      </w:r>
      <w:proofErr w:type="spellEnd"/>
      <w:r w:rsidRPr="005820FB">
        <w:rPr>
          <w:rStyle w:val="FontStyle33"/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820FB">
        <w:rPr>
          <w:rStyle w:val="FontStyle33"/>
          <w:rFonts w:ascii="Times New Roman" w:hAnsi="Times New Roman"/>
          <w:bCs/>
          <w:sz w:val="24"/>
          <w:szCs w:val="24"/>
        </w:rPr>
        <w:t>иглой</w:t>
      </w:r>
      <w:proofErr w:type="spellEnd"/>
    </w:p>
    <w:p w14:paraId="25AA3FB7" w14:textId="77777777" w:rsidR="005820FB" w:rsidRPr="005820FB" w:rsidRDefault="005820FB" w:rsidP="005820FB">
      <w:pPr>
        <w:pStyle w:val="a4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Style w:val="FontStyle33"/>
          <w:rFonts w:ascii="Times New Roman" w:hAnsi="Times New Roman"/>
          <w:bCs/>
          <w:sz w:val="24"/>
          <w:szCs w:val="24"/>
        </w:rPr>
      </w:pPr>
      <w:r w:rsidRPr="005820FB">
        <w:rPr>
          <w:rStyle w:val="FontStyle33"/>
          <w:rFonts w:ascii="Times New Roman" w:hAnsi="Times New Roman"/>
          <w:bCs/>
          <w:sz w:val="24"/>
          <w:szCs w:val="24"/>
        </w:rPr>
        <w:lastRenderedPageBreak/>
        <w:t xml:space="preserve">ГОСТ ISО 10993-11–21 Изделия </w:t>
      </w:r>
      <w:proofErr w:type="spellStart"/>
      <w:r w:rsidRPr="005820FB">
        <w:rPr>
          <w:rStyle w:val="FontStyle33"/>
          <w:rFonts w:ascii="Times New Roman" w:hAnsi="Times New Roman"/>
          <w:bCs/>
          <w:sz w:val="24"/>
          <w:szCs w:val="24"/>
        </w:rPr>
        <w:t>медицинские</w:t>
      </w:r>
      <w:proofErr w:type="spellEnd"/>
      <w:r w:rsidRPr="005820FB">
        <w:rPr>
          <w:rStyle w:val="FontStyle33"/>
          <w:rFonts w:ascii="Times New Roman" w:hAnsi="Times New Roman"/>
          <w:bCs/>
          <w:sz w:val="24"/>
          <w:szCs w:val="24"/>
        </w:rPr>
        <w:t xml:space="preserve">. </w:t>
      </w:r>
      <w:proofErr w:type="spellStart"/>
      <w:r w:rsidRPr="005820FB">
        <w:rPr>
          <w:rStyle w:val="FontStyle33"/>
          <w:rFonts w:ascii="Times New Roman" w:hAnsi="Times New Roman"/>
          <w:bCs/>
          <w:sz w:val="24"/>
          <w:szCs w:val="24"/>
        </w:rPr>
        <w:t>Оценка</w:t>
      </w:r>
      <w:proofErr w:type="spellEnd"/>
      <w:r w:rsidRPr="005820FB">
        <w:rPr>
          <w:rStyle w:val="FontStyle33"/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820FB">
        <w:rPr>
          <w:rStyle w:val="FontStyle33"/>
          <w:rFonts w:ascii="Times New Roman" w:hAnsi="Times New Roman"/>
          <w:bCs/>
          <w:sz w:val="24"/>
          <w:szCs w:val="24"/>
        </w:rPr>
        <w:t>биологического</w:t>
      </w:r>
      <w:proofErr w:type="spellEnd"/>
      <w:r w:rsidRPr="005820FB">
        <w:rPr>
          <w:rStyle w:val="FontStyle33"/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820FB">
        <w:rPr>
          <w:rStyle w:val="FontStyle33"/>
          <w:rFonts w:ascii="Times New Roman" w:hAnsi="Times New Roman"/>
          <w:bCs/>
          <w:sz w:val="24"/>
          <w:szCs w:val="24"/>
        </w:rPr>
        <w:t>действия</w:t>
      </w:r>
      <w:proofErr w:type="spellEnd"/>
      <w:r w:rsidRPr="005820FB">
        <w:rPr>
          <w:rStyle w:val="FontStyle33"/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820FB">
        <w:rPr>
          <w:rStyle w:val="FontStyle33"/>
          <w:rFonts w:ascii="Times New Roman" w:hAnsi="Times New Roman"/>
          <w:bCs/>
          <w:sz w:val="24"/>
          <w:szCs w:val="24"/>
        </w:rPr>
        <w:t>медицинских</w:t>
      </w:r>
      <w:proofErr w:type="spellEnd"/>
      <w:r w:rsidRPr="005820FB">
        <w:rPr>
          <w:rStyle w:val="FontStyle33"/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820FB">
        <w:rPr>
          <w:rStyle w:val="FontStyle33"/>
          <w:rFonts w:ascii="Times New Roman" w:hAnsi="Times New Roman"/>
          <w:bCs/>
          <w:sz w:val="24"/>
          <w:szCs w:val="24"/>
        </w:rPr>
        <w:t>изделий</w:t>
      </w:r>
      <w:proofErr w:type="spellEnd"/>
      <w:r w:rsidRPr="005820FB">
        <w:rPr>
          <w:rStyle w:val="FontStyle33"/>
          <w:rFonts w:ascii="Times New Roman" w:hAnsi="Times New Roman"/>
          <w:bCs/>
          <w:sz w:val="24"/>
          <w:szCs w:val="24"/>
        </w:rPr>
        <w:t xml:space="preserve">. </w:t>
      </w:r>
      <w:proofErr w:type="spellStart"/>
      <w:r w:rsidRPr="005820FB">
        <w:rPr>
          <w:rStyle w:val="FontStyle33"/>
          <w:rFonts w:ascii="Times New Roman" w:hAnsi="Times New Roman"/>
          <w:bCs/>
          <w:sz w:val="24"/>
          <w:szCs w:val="24"/>
        </w:rPr>
        <w:t>Часть</w:t>
      </w:r>
      <w:proofErr w:type="spellEnd"/>
      <w:r w:rsidRPr="005820FB">
        <w:rPr>
          <w:rStyle w:val="FontStyle33"/>
          <w:rFonts w:ascii="Times New Roman" w:hAnsi="Times New Roman"/>
          <w:bCs/>
          <w:sz w:val="24"/>
          <w:szCs w:val="24"/>
        </w:rPr>
        <w:t xml:space="preserve"> 11. </w:t>
      </w:r>
      <w:proofErr w:type="spellStart"/>
      <w:r w:rsidRPr="005820FB">
        <w:rPr>
          <w:rStyle w:val="FontStyle33"/>
          <w:rFonts w:ascii="Times New Roman" w:hAnsi="Times New Roman"/>
          <w:bCs/>
          <w:sz w:val="24"/>
          <w:szCs w:val="24"/>
        </w:rPr>
        <w:t>Исследования</w:t>
      </w:r>
      <w:proofErr w:type="spellEnd"/>
      <w:r w:rsidRPr="005820FB">
        <w:rPr>
          <w:rStyle w:val="FontStyle33"/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820FB">
        <w:rPr>
          <w:rStyle w:val="FontStyle33"/>
          <w:rFonts w:ascii="Times New Roman" w:hAnsi="Times New Roman"/>
          <w:bCs/>
          <w:sz w:val="24"/>
          <w:szCs w:val="24"/>
        </w:rPr>
        <w:t>общетоксического</w:t>
      </w:r>
      <w:proofErr w:type="spellEnd"/>
      <w:r w:rsidRPr="005820FB">
        <w:rPr>
          <w:rStyle w:val="FontStyle33"/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820FB">
        <w:rPr>
          <w:rStyle w:val="FontStyle33"/>
          <w:rFonts w:ascii="Times New Roman" w:hAnsi="Times New Roman"/>
          <w:bCs/>
          <w:sz w:val="24"/>
          <w:szCs w:val="24"/>
        </w:rPr>
        <w:t>действия</w:t>
      </w:r>
      <w:proofErr w:type="spellEnd"/>
    </w:p>
    <w:p w14:paraId="255ED55D" w14:textId="77777777" w:rsidR="005820FB" w:rsidRPr="005820FB" w:rsidRDefault="005820FB" w:rsidP="005820FB">
      <w:pPr>
        <w:pStyle w:val="a4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Style w:val="FontStyle33"/>
          <w:rFonts w:ascii="Times New Roman" w:hAnsi="Times New Roman"/>
          <w:bCs/>
          <w:sz w:val="24"/>
          <w:szCs w:val="24"/>
        </w:rPr>
      </w:pPr>
      <w:r w:rsidRPr="005820FB">
        <w:rPr>
          <w:rStyle w:val="FontStyle33"/>
          <w:rFonts w:ascii="Times New Roman" w:hAnsi="Times New Roman"/>
          <w:bCs/>
          <w:sz w:val="24"/>
          <w:szCs w:val="24"/>
        </w:rPr>
        <w:t xml:space="preserve">ГОСТ ISO 7864–2011 Иглы </w:t>
      </w:r>
      <w:proofErr w:type="spellStart"/>
      <w:r w:rsidRPr="005820FB">
        <w:rPr>
          <w:rStyle w:val="FontStyle33"/>
          <w:rFonts w:ascii="Times New Roman" w:hAnsi="Times New Roman"/>
          <w:bCs/>
          <w:sz w:val="24"/>
          <w:szCs w:val="24"/>
        </w:rPr>
        <w:t>стерильные</w:t>
      </w:r>
      <w:proofErr w:type="spellEnd"/>
      <w:r w:rsidRPr="005820FB">
        <w:rPr>
          <w:rStyle w:val="FontStyle33"/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820FB">
        <w:rPr>
          <w:rStyle w:val="FontStyle33"/>
          <w:rFonts w:ascii="Times New Roman" w:hAnsi="Times New Roman"/>
          <w:bCs/>
          <w:sz w:val="24"/>
          <w:szCs w:val="24"/>
        </w:rPr>
        <w:t>для</w:t>
      </w:r>
      <w:proofErr w:type="spellEnd"/>
      <w:r w:rsidRPr="005820FB">
        <w:rPr>
          <w:rStyle w:val="FontStyle33"/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820FB">
        <w:rPr>
          <w:rStyle w:val="FontStyle33"/>
          <w:rFonts w:ascii="Times New Roman" w:hAnsi="Times New Roman"/>
          <w:bCs/>
          <w:sz w:val="24"/>
          <w:szCs w:val="24"/>
        </w:rPr>
        <w:t>подкожных</w:t>
      </w:r>
      <w:proofErr w:type="spellEnd"/>
      <w:r w:rsidRPr="005820FB">
        <w:rPr>
          <w:rStyle w:val="FontStyle33"/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820FB">
        <w:rPr>
          <w:rStyle w:val="FontStyle33"/>
          <w:rFonts w:ascii="Times New Roman" w:hAnsi="Times New Roman"/>
          <w:bCs/>
          <w:sz w:val="24"/>
          <w:szCs w:val="24"/>
        </w:rPr>
        <w:t>инъекций</w:t>
      </w:r>
      <w:proofErr w:type="spellEnd"/>
      <w:r w:rsidRPr="005820FB">
        <w:rPr>
          <w:rStyle w:val="FontStyle33"/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820FB">
        <w:rPr>
          <w:rStyle w:val="FontStyle33"/>
          <w:rFonts w:ascii="Times New Roman" w:hAnsi="Times New Roman"/>
          <w:bCs/>
          <w:sz w:val="24"/>
          <w:szCs w:val="24"/>
        </w:rPr>
        <w:t>одноразового</w:t>
      </w:r>
      <w:proofErr w:type="spellEnd"/>
      <w:r w:rsidRPr="005820FB">
        <w:rPr>
          <w:rStyle w:val="FontStyle33"/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820FB">
        <w:rPr>
          <w:rStyle w:val="FontStyle33"/>
          <w:rFonts w:ascii="Times New Roman" w:hAnsi="Times New Roman"/>
          <w:bCs/>
          <w:sz w:val="24"/>
          <w:szCs w:val="24"/>
        </w:rPr>
        <w:t>применения</w:t>
      </w:r>
      <w:proofErr w:type="spellEnd"/>
    </w:p>
    <w:p w14:paraId="63FFEDEF" w14:textId="77777777" w:rsidR="005820FB" w:rsidRPr="005820FB" w:rsidRDefault="005820FB" w:rsidP="005820FB">
      <w:pPr>
        <w:pStyle w:val="a4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Style w:val="FontStyle33"/>
          <w:rFonts w:ascii="Times New Roman" w:hAnsi="Times New Roman"/>
          <w:bCs/>
          <w:sz w:val="24"/>
          <w:szCs w:val="24"/>
        </w:rPr>
      </w:pPr>
      <w:r w:rsidRPr="005820FB">
        <w:rPr>
          <w:rStyle w:val="FontStyle33"/>
          <w:rFonts w:ascii="Times New Roman" w:hAnsi="Times New Roman"/>
          <w:bCs/>
          <w:sz w:val="24"/>
          <w:szCs w:val="24"/>
        </w:rPr>
        <w:t xml:space="preserve">ГОСТ ISО 10555-1–2011 </w:t>
      </w:r>
      <w:proofErr w:type="spellStart"/>
      <w:r w:rsidRPr="005820FB">
        <w:rPr>
          <w:rStyle w:val="FontStyle33"/>
          <w:rFonts w:ascii="Times New Roman" w:hAnsi="Times New Roman"/>
          <w:bCs/>
          <w:sz w:val="24"/>
          <w:szCs w:val="24"/>
        </w:rPr>
        <w:t>Катетеры</w:t>
      </w:r>
      <w:proofErr w:type="spellEnd"/>
      <w:r w:rsidRPr="005820FB">
        <w:rPr>
          <w:rStyle w:val="FontStyle33"/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820FB">
        <w:rPr>
          <w:rStyle w:val="FontStyle33"/>
          <w:rFonts w:ascii="Times New Roman" w:hAnsi="Times New Roman"/>
          <w:bCs/>
          <w:sz w:val="24"/>
          <w:szCs w:val="24"/>
        </w:rPr>
        <w:t>внутрисосудистые</w:t>
      </w:r>
      <w:proofErr w:type="spellEnd"/>
      <w:r w:rsidRPr="005820FB">
        <w:rPr>
          <w:rStyle w:val="FontStyle33"/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820FB">
        <w:rPr>
          <w:rStyle w:val="FontStyle33"/>
          <w:rFonts w:ascii="Times New Roman" w:hAnsi="Times New Roman"/>
          <w:bCs/>
          <w:sz w:val="24"/>
          <w:szCs w:val="24"/>
        </w:rPr>
        <w:t>стерильные</w:t>
      </w:r>
      <w:proofErr w:type="spellEnd"/>
      <w:r w:rsidRPr="005820FB">
        <w:rPr>
          <w:rStyle w:val="FontStyle33"/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820FB">
        <w:rPr>
          <w:rStyle w:val="FontStyle33"/>
          <w:rFonts w:ascii="Times New Roman" w:hAnsi="Times New Roman"/>
          <w:bCs/>
          <w:sz w:val="24"/>
          <w:szCs w:val="24"/>
        </w:rPr>
        <w:t>однократного</w:t>
      </w:r>
      <w:proofErr w:type="spellEnd"/>
      <w:r w:rsidRPr="005820FB">
        <w:rPr>
          <w:rStyle w:val="FontStyle33"/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820FB">
        <w:rPr>
          <w:rStyle w:val="FontStyle33"/>
          <w:rFonts w:ascii="Times New Roman" w:hAnsi="Times New Roman"/>
          <w:bCs/>
          <w:sz w:val="24"/>
          <w:szCs w:val="24"/>
        </w:rPr>
        <w:t>применения</w:t>
      </w:r>
      <w:proofErr w:type="spellEnd"/>
      <w:r w:rsidRPr="005820FB">
        <w:rPr>
          <w:rStyle w:val="FontStyle33"/>
          <w:rFonts w:ascii="Times New Roman" w:hAnsi="Times New Roman"/>
          <w:bCs/>
          <w:sz w:val="24"/>
          <w:szCs w:val="24"/>
        </w:rPr>
        <w:t xml:space="preserve">. </w:t>
      </w:r>
      <w:proofErr w:type="spellStart"/>
      <w:r w:rsidRPr="005820FB">
        <w:rPr>
          <w:rStyle w:val="FontStyle33"/>
          <w:rFonts w:ascii="Times New Roman" w:hAnsi="Times New Roman"/>
          <w:bCs/>
          <w:sz w:val="24"/>
          <w:szCs w:val="24"/>
        </w:rPr>
        <w:t>Часть</w:t>
      </w:r>
      <w:proofErr w:type="spellEnd"/>
      <w:r w:rsidRPr="005820FB">
        <w:rPr>
          <w:rStyle w:val="FontStyle33"/>
          <w:rFonts w:ascii="Times New Roman" w:hAnsi="Times New Roman"/>
          <w:bCs/>
          <w:sz w:val="24"/>
          <w:szCs w:val="24"/>
        </w:rPr>
        <w:t xml:space="preserve"> 1. </w:t>
      </w:r>
      <w:proofErr w:type="spellStart"/>
      <w:r w:rsidRPr="005820FB">
        <w:rPr>
          <w:rStyle w:val="FontStyle33"/>
          <w:rFonts w:ascii="Times New Roman" w:hAnsi="Times New Roman"/>
          <w:bCs/>
          <w:sz w:val="24"/>
          <w:szCs w:val="24"/>
        </w:rPr>
        <w:t>Общие</w:t>
      </w:r>
      <w:proofErr w:type="spellEnd"/>
      <w:r w:rsidRPr="005820FB">
        <w:rPr>
          <w:rStyle w:val="FontStyle33"/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820FB">
        <w:rPr>
          <w:rStyle w:val="FontStyle33"/>
          <w:rFonts w:ascii="Times New Roman" w:hAnsi="Times New Roman"/>
          <w:bCs/>
          <w:sz w:val="24"/>
          <w:szCs w:val="24"/>
        </w:rPr>
        <w:t>технические</w:t>
      </w:r>
      <w:proofErr w:type="spellEnd"/>
      <w:r w:rsidRPr="005820FB">
        <w:rPr>
          <w:rStyle w:val="FontStyle33"/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820FB">
        <w:rPr>
          <w:rStyle w:val="FontStyle33"/>
          <w:rFonts w:ascii="Times New Roman" w:hAnsi="Times New Roman"/>
          <w:bCs/>
          <w:sz w:val="24"/>
          <w:szCs w:val="24"/>
        </w:rPr>
        <w:t>требования</w:t>
      </w:r>
      <w:proofErr w:type="spellEnd"/>
    </w:p>
    <w:p w14:paraId="37BD3418" w14:textId="77777777" w:rsidR="005820FB" w:rsidRPr="005820FB" w:rsidRDefault="005820FB" w:rsidP="005820FB">
      <w:pPr>
        <w:pStyle w:val="a4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Style w:val="FontStyle33"/>
          <w:rFonts w:ascii="Times New Roman" w:hAnsi="Times New Roman"/>
          <w:bCs/>
          <w:sz w:val="24"/>
          <w:szCs w:val="24"/>
        </w:rPr>
      </w:pPr>
      <w:r w:rsidRPr="005820FB">
        <w:rPr>
          <w:rStyle w:val="FontStyle33"/>
          <w:rFonts w:ascii="Times New Roman" w:hAnsi="Times New Roman"/>
          <w:bCs/>
          <w:sz w:val="24"/>
          <w:szCs w:val="24"/>
        </w:rPr>
        <w:t xml:space="preserve">ГОСТ ISO 11607-1–2018 </w:t>
      </w:r>
      <w:proofErr w:type="spellStart"/>
      <w:r w:rsidRPr="005820FB">
        <w:rPr>
          <w:rStyle w:val="FontStyle33"/>
          <w:rFonts w:ascii="Times New Roman" w:hAnsi="Times New Roman"/>
          <w:bCs/>
          <w:sz w:val="24"/>
          <w:szCs w:val="24"/>
        </w:rPr>
        <w:t>Упаковка</w:t>
      </w:r>
      <w:proofErr w:type="spellEnd"/>
      <w:r w:rsidRPr="005820FB">
        <w:rPr>
          <w:rStyle w:val="FontStyle33"/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820FB">
        <w:rPr>
          <w:rStyle w:val="FontStyle33"/>
          <w:rFonts w:ascii="Times New Roman" w:hAnsi="Times New Roman"/>
          <w:bCs/>
          <w:sz w:val="24"/>
          <w:szCs w:val="24"/>
        </w:rPr>
        <w:t>для</w:t>
      </w:r>
      <w:proofErr w:type="spellEnd"/>
      <w:r w:rsidRPr="005820FB">
        <w:rPr>
          <w:rStyle w:val="FontStyle33"/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820FB">
        <w:rPr>
          <w:rStyle w:val="FontStyle33"/>
          <w:rFonts w:ascii="Times New Roman" w:hAnsi="Times New Roman"/>
          <w:bCs/>
          <w:sz w:val="24"/>
          <w:szCs w:val="24"/>
        </w:rPr>
        <w:t>медицинских</w:t>
      </w:r>
      <w:proofErr w:type="spellEnd"/>
      <w:r w:rsidRPr="005820FB">
        <w:rPr>
          <w:rStyle w:val="FontStyle33"/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820FB">
        <w:rPr>
          <w:rStyle w:val="FontStyle33"/>
          <w:rFonts w:ascii="Times New Roman" w:hAnsi="Times New Roman"/>
          <w:bCs/>
          <w:sz w:val="24"/>
          <w:szCs w:val="24"/>
        </w:rPr>
        <w:t>изделий</w:t>
      </w:r>
      <w:proofErr w:type="spellEnd"/>
      <w:r w:rsidRPr="005820FB">
        <w:rPr>
          <w:rStyle w:val="FontStyle33"/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5820FB">
        <w:rPr>
          <w:rStyle w:val="FontStyle33"/>
          <w:rFonts w:ascii="Times New Roman" w:hAnsi="Times New Roman"/>
          <w:bCs/>
          <w:sz w:val="24"/>
          <w:szCs w:val="24"/>
        </w:rPr>
        <w:t>подлежащих</w:t>
      </w:r>
      <w:proofErr w:type="spellEnd"/>
      <w:r w:rsidRPr="005820FB">
        <w:rPr>
          <w:rStyle w:val="FontStyle33"/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820FB">
        <w:rPr>
          <w:rStyle w:val="FontStyle33"/>
          <w:rFonts w:ascii="Times New Roman" w:hAnsi="Times New Roman"/>
          <w:bCs/>
          <w:sz w:val="24"/>
          <w:szCs w:val="24"/>
        </w:rPr>
        <w:t>финишной</w:t>
      </w:r>
      <w:proofErr w:type="spellEnd"/>
      <w:r w:rsidRPr="005820FB">
        <w:rPr>
          <w:rStyle w:val="FontStyle33"/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820FB">
        <w:rPr>
          <w:rStyle w:val="FontStyle33"/>
          <w:rFonts w:ascii="Times New Roman" w:hAnsi="Times New Roman"/>
          <w:bCs/>
          <w:sz w:val="24"/>
          <w:szCs w:val="24"/>
        </w:rPr>
        <w:t>стерилизации</w:t>
      </w:r>
      <w:proofErr w:type="spellEnd"/>
      <w:r w:rsidRPr="005820FB">
        <w:rPr>
          <w:rStyle w:val="FontStyle33"/>
          <w:rFonts w:ascii="Times New Roman" w:hAnsi="Times New Roman"/>
          <w:bCs/>
          <w:sz w:val="24"/>
          <w:szCs w:val="24"/>
        </w:rPr>
        <w:t xml:space="preserve">. </w:t>
      </w:r>
      <w:proofErr w:type="spellStart"/>
      <w:r w:rsidRPr="005820FB">
        <w:rPr>
          <w:rStyle w:val="FontStyle33"/>
          <w:rFonts w:ascii="Times New Roman" w:hAnsi="Times New Roman"/>
          <w:bCs/>
          <w:sz w:val="24"/>
          <w:szCs w:val="24"/>
        </w:rPr>
        <w:t>Часть</w:t>
      </w:r>
      <w:proofErr w:type="spellEnd"/>
      <w:r w:rsidRPr="005820FB">
        <w:rPr>
          <w:rStyle w:val="FontStyle33"/>
          <w:rFonts w:ascii="Times New Roman" w:hAnsi="Times New Roman"/>
          <w:bCs/>
          <w:sz w:val="24"/>
          <w:szCs w:val="24"/>
        </w:rPr>
        <w:t xml:space="preserve"> 1. </w:t>
      </w:r>
      <w:proofErr w:type="spellStart"/>
      <w:r w:rsidRPr="005820FB">
        <w:rPr>
          <w:rStyle w:val="FontStyle33"/>
          <w:rFonts w:ascii="Times New Roman" w:hAnsi="Times New Roman"/>
          <w:bCs/>
          <w:sz w:val="24"/>
          <w:szCs w:val="24"/>
        </w:rPr>
        <w:t>Требования</w:t>
      </w:r>
      <w:proofErr w:type="spellEnd"/>
      <w:r w:rsidRPr="005820FB">
        <w:rPr>
          <w:rStyle w:val="FontStyle33"/>
          <w:rFonts w:ascii="Times New Roman" w:hAnsi="Times New Roman"/>
          <w:bCs/>
          <w:sz w:val="24"/>
          <w:szCs w:val="24"/>
        </w:rPr>
        <w:t xml:space="preserve"> к </w:t>
      </w:r>
      <w:proofErr w:type="spellStart"/>
      <w:r w:rsidRPr="005820FB">
        <w:rPr>
          <w:rStyle w:val="FontStyle33"/>
          <w:rFonts w:ascii="Times New Roman" w:hAnsi="Times New Roman"/>
          <w:bCs/>
          <w:sz w:val="24"/>
          <w:szCs w:val="24"/>
        </w:rPr>
        <w:t>материалам</w:t>
      </w:r>
      <w:proofErr w:type="spellEnd"/>
      <w:r w:rsidRPr="005820FB">
        <w:rPr>
          <w:rStyle w:val="FontStyle33"/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5820FB">
        <w:rPr>
          <w:rStyle w:val="FontStyle33"/>
          <w:rFonts w:ascii="Times New Roman" w:hAnsi="Times New Roman"/>
          <w:bCs/>
          <w:sz w:val="24"/>
          <w:szCs w:val="24"/>
        </w:rPr>
        <w:t>барьерным</w:t>
      </w:r>
      <w:proofErr w:type="spellEnd"/>
      <w:r w:rsidRPr="005820FB">
        <w:rPr>
          <w:rStyle w:val="FontStyle33"/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820FB">
        <w:rPr>
          <w:rStyle w:val="FontStyle33"/>
          <w:rFonts w:ascii="Times New Roman" w:hAnsi="Times New Roman"/>
          <w:bCs/>
          <w:sz w:val="24"/>
          <w:szCs w:val="24"/>
        </w:rPr>
        <w:t>системам</w:t>
      </w:r>
      <w:proofErr w:type="spellEnd"/>
      <w:r w:rsidRPr="005820FB">
        <w:rPr>
          <w:rStyle w:val="FontStyle33"/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820FB">
        <w:rPr>
          <w:rStyle w:val="FontStyle33"/>
          <w:rFonts w:ascii="Times New Roman" w:hAnsi="Times New Roman"/>
          <w:bCs/>
          <w:sz w:val="24"/>
          <w:szCs w:val="24"/>
        </w:rPr>
        <w:t>для</w:t>
      </w:r>
      <w:proofErr w:type="spellEnd"/>
      <w:r w:rsidRPr="005820FB">
        <w:rPr>
          <w:rStyle w:val="FontStyle33"/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820FB">
        <w:rPr>
          <w:rStyle w:val="FontStyle33"/>
          <w:rFonts w:ascii="Times New Roman" w:hAnsi="Times New Roman"/>
          <w:bCs/>
          <w:sz w:val="24"/>
          <w:szCs w:val="24"/>
        </w:rPr>
        <w:t>стерилизации</w:t>
      </w:r>
      <w:proofErr w:type="spellEnd"/>
      <w:r w:rsidRPr="005820FB">
        <w:rPr>
          <w:rStyle w:val="FontStyle33"/>
          <w:rFonts w:ascii="Times New Roman" w:hAnsi="Times New Roman"/>
          <w:bCs/>
          <w:sz w:val="24"/>
          <w:szCs w:val="24"/>
        </w:rPr>
        <w:t xml:space="preserve"> и </w:t>
      </w:r>
      <w:proofErr w:type="spellStart"/>
      <w:r w:rsidRPr="005820FB">
        <w:rPr>
          <w:rStyle w:val="FontStyle33"/>
          <w:rFonts w:ascii="Times New Roman" w:hAnsi="Times New Roman"/>
          <w:bCs/>
          <w:sz w:val="24"/>
          <w:szCs w:val="24"/>
        </w:rPr>
        <w:t>упаковочным</w:t>
      </w:r>
      <w:proofErr w:type="spellEnd"/>
      <w:r w:rsidRPr="005820FB">
        <w:rPr>
          <w:rStyle w:val="FontStyle33"/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820FB">
        <w:rPr>
          <w:rStyle w:val="FontStyle33"/>
          <w:rFonts w:ascii="Times New Roman" w:hAnsi="Times New Roman"/>
          <w:bCs/>
          <w:sz w:val="24"/>
          <w:szCs w:val="24"/>
        </w:rPr>
        <w:t>системам</w:t>
      </w:r>
      <w:proofErr w:type="spellEnd"/>
    </w:p>
    <w:p w14:paraId="14B1D90D" w14:textId="77777777" w:rsidR="005820FB" w:rsidRPr="005820FB" w:rsidRDefault="005820FB" w:rsidP="005820FB">
      <w:pPr>
        <w:pStyle w:val="a4"/>
        <w:tabs>
          <w:tab w:val="left" w:pos="851"/>
        </w:tabs>
        <w:suppressAutoHyphens/>
        <w:spacing w:after="0" w:line="240" w:lineRule="auto"/>
        <w:ind w:left="567"/>
        <w:jc w:val="both"/>
        <w:rPr>
          <w:rStyle w:val="FontStyle33"/>
          <w:rFonts w:ascii="Times New Roman" w:hAnsi="Times New Roman"/>
          <w:bCs/>
          <w:sz w:val="24"/>
          <w:szCs w:val="24"/>
        </w:rPr>
      </w:pPr>
    </w:p>
    <w:p w14:paraId="4406FB30" w14:textId="715A4D32" w:rsidR="00D44AC5" w:rsidRPr="00D44AC5" w:rsidRDefault="00D44AC5" w:rsidP="005B7B96">
      <w:pPr>
        <w:pStyle w:val="a4"/>
        <w:tabs>
          <w:tab w:val="left" w:pos="851"/>
        </w:tabs>
        <w:suppressAutoHyphens/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  <w:r w:rsidRPr="00D44AC5">
        <w:rPr>
          <w:rFonts w:ascii="Times New Roman" w:hAnsi="Times New Roman"/>
          <w:b/>
          <w:sz w:val="24"/>
          <w:szCs w:val="24"/>
        </w:rPr>
        <w:t xml:space="preserve">5 Предполагаемые пользователи стандарта </w:t>
      </w:r>
    </w:p>
    <w:p w14:paraId="48B6FCB0" w14:textId="5ADF3B8D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p w14:paraId="5F59452F" w14:textId="7B74201D" w:rsidR="00F70B56" w:rsidRPr="00F70B56" w:rsidRDefault="00F70B56" w:rsidP="00F70B56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F70B56">
        <w:rPr>
          <w:rFonts w:ascii="Times New Roman" w:hAnsi="Times New Roman" w:cs="Times New Roman"/>
          <w:sz w:val="24"/>
          <w:szCs w:val="24"/>
          <w:lang w:eastAsia="zh-CN"/>
        </w:rPr>
        <w:t xml:space="preserve">Заинтересованные в разработке документа по стандартизации государственные органы, </w:t>
      </w:r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>ТОО «GREEN CROSS ECO (ГРИН КРОСС ЭКО)», Испытательный центр ТОО «</w:t>
      </w:r>
      <w:proofErr w:type="spellStart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>BioEtica</w:t>
      </w:r>
      <w:proofErr w:type="spellEnd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>», ТОО «</w:t>
      </w:r>
      <w:proofErr w:type="spellStart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>ЭкоФарм</w:t>
      </w:r>
      <w:proofErr w:type="spellEnd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 xml:space="preserve"> Интернейшнл», ТОО «</w:t>
      </w:r>
      <w:proofErr w:type="spellStart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>Marai</w:t>
      </w:r>
      <w:proofErr w:type="spellEnd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 xml:space="preserve"> E7 Group (Марай Е7 Групп), ТОО «ЭКО-ФАРМ» лечебно-профилактические учреждения</w:t>
      </w:r>
      <w:r w:rsidR="00137217">
        <w:rPr>
          <w:rFonts w:ascii="Times New Roman" w:hAnsi="Times New Roman" w:cs="Times New Roman"/>
          <w:sz w:val="24"/>
          <w:szCs w:val="24"/>
          <w:lang w:eastAsia="zh-CN"/>
        </w:rPr>
        <w:t>.</w:t>
      </w:r>
    </w:p>
    <w:p w14:paraId="40FC6544" w14:textId="677495B6" w:rsidR="00D44AC5" w:rsidRPr="00F70B56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eastAsia="zh-CN"/>
        </w:rPr>
      </w:pPr>
    </w:p>
    <w:p w14:paraId="6E7A5273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14:paraId="7EA0654B" w14:textId="65B9FB1D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p w14:paraId="17323D45" w14:textId="77777777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>Проект национального стандарта направлен всем заинтересованным государственным органам, техническим комитетам по стандартизации, испытательным лабораториям и ОПС, организациям и ассоциациям.</w:t>
      </w:r>
    </w:p>
    <w:p w14:paraId="7D6542F9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0C75287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 </w:t>
      </w:r>
    </w:p>
    <w:p w14:paraId="69B5D97C" w14:textId="77777777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0E663DC4" w14:textId="028EF6A6" w:rsidR="00C619A4" w:rsidRPr="00C619A4" w:rsidRDefault="00137217" w:rsidP="005820FB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6261">
        <w:rPr>
          <w:rFonts w:ascii="Times New Roman" w:hAnsi="Times New Roman" w:cs="Times New Roman"/>
          <w:sz w:val="24"/>
          <w:szCs w:val="24"/>
        </w:rPr>
        <w:t xml:space="preserve">Настоящий стандарт подготовлен на основе официального перевода на русский язык </w:t>
      </w:r>
      <w:r>
        <w:rPr>
          <w:rFonts w:ascii="Times New Roman" w:hAnsi="Times New Roman" w:cs="Times New Roman"/>
          <w:sz w:val="24"/>
          <w:szCs w:val="24"/>
        </w:rPr>
        <w:t>международного</w:t>
      </w:r>
      <w:r w:rsidRPr="00A36261">
        <w:rPr>
          <w:rFonts w:ascii="Times New Roman" w:hAnsi="Times New Roman" w:cs="Times New Roman"/>
          <w:sz w:val="24"/>
          <w:szCs w:val="24"/>
        </w:rPr>
        <w:t xml:space="preserve"> стандарта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OLE_LINK6"/>
      <w:bookmarkStart w:id="1" w:name="OLE_LINK7"/>
      <w:bookmarkStart w:id="2" w:name="_Hlk48056258"/>
      <w:r w:rsidR="005820FB" w:rsidRPr="005820FB">
        <w:rPr>
          <w:rFonts w:ascii="Times New Roman" w:hAnsi="Times New Roman" w:cs="Times New Roman"/>
          <w:sz w:val="24"/>
          <w:szCs w:val="24"/>
        </w:rPr>
        <w:t>ISO 11608-3:2022 Needle-based injection systems for medical use – Part 3: Containers and integrated fluid paths (</w:t>
      </w:r>
      <w:bookmarkEnd w:id="0"/>
      <w:bookmarkEnd w:id="1"/>
      <w:r w:rsidR="005820FB" w:rsidRPr="005820FB">
        <w:rPr>
          <w:rFonts w:ascii="Times New Roman" w:hAnsi="Times New Roman" w:cs="Times New Roman"/>
          <w:sz w:val="24"/>
          <w:szCs w:val="24"/>
        </w:rPr>
        <w:t>Игольчатые системы инъекций для медицинского применения. Требования и методы испытаний. Часть 3. Контейнеры и встроенные жидкостные каналы)</w:t>
      </w:r>
      <w:bookmarkEnd w:id="2"/>
      <w:r w:rsidR="005820FB" w:rsidRPr="005820FB">
        <w:rPr>
          <w:rFonts w:ascii="Times New Roman" w:hAnsi="Times New Roman" w:cs="Times New Roman"/>
          <w:sz w:val="24"/>
          <w:szCs w:val="24"/>
        </w:rPr>
        <w:t>.</w:t>
      </w:r>
    </w:p>
    <w:p w14:paraId="57C317F4" w14:textId="77777777" w:rsidR="00EA1C5F" w:rsidRPr="00C619A4" w:rsidRDefault="00EA1C5F" w:rsidP="00C619A4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19A4">
        <w:rPr>
          <w:rFonts w:ascii="Times New Roman" w:hAnsi="Times New Roman" w:cs="Times New Roman"/>
          <w:sz w:val="24"/>
          <w:szCs w:val="24"/>
        </w:rPr>
        <w:t>Степень соответствия – идентичная (IDT).</w:t>
      </w:r>
    </w:p>
    <w:p w14:paraId="5CBA3C87" w14:textId="77777777" w:rsidR="00137217" w:rsidRPr="00D44AC5" w:rsidRDefault="00137217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BAA976A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8 Данные о разработчике и соисполнителях (контактные данные), сроках разработки проекта стандарта</w:t>
      </w:r>
    </w:p>
    <w:p w14:paraId="3A7FAF06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F6A5A23" w14:textId="275A5866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 xml:space="preserve">Разработчик: </w:t>
      </w:r>
      <w:r w:rsidR="00137217" w:rsidRPr="005C744F">
        <w:rPr>
          <w:rFonts w:ascii="Times New Roman" w:hAnsi="Times New Roman" w:cs="Times New Roman"/>
          <w:sz w:val="24"/>
          <w:szCs w:val="24"/>
        </w:rPr>
        <w:t>ТОО</w:t>
      </w:r>
      <w:r w:rsidRPr="005C744F">
        <w:rPr>
          <w:rFonts w:ascii="Times New Roman" w:hAnsi="Times New Roman" w:cs="Times New Roman"/>
          <w:sz w:val="24"/>
          <w:szCs w:val="24"/>
        </w:rPr>
        <w:t xml:space="preserve"> </w:t>
      </w:r>
      <w:r w:rsidR="00137217" w:rsidRPr="005C744F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137217" w:rsidRPr="005C744F">
        <w:rPr>
          <w:rFonts w:ascii="Times New Roman" w:hAnsi="Times New Roman" w:cs="Times New Roman"/>
          <w:sz w:val="24"/>
          <w:szCs w:val="24"/>
        </w:rPr>
        <w:t>NavyCo</w:t>
      </w:r>
      <w:proofErr w:type="spellEnd"/>
      <w:r w:rsidR="00137217" w:rsidRPr="005C744F">
        <w:rPr>
          <w:rFonts w:ascii="Times New Roman" w:hAnsi="Times New Roman" w:cs="Times New Roman"/>
          <w:sz w:val="24"/>
          <w:szCs w:val="24"/>
        </w:rPr>
        <w:t>»</w:t>
      </w:r>
    </w:p>
    <w:p w14:paraId="3E10CC34" w14:textId="6394B6AB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 xml:space="preserve">Местонахождение: 010000, Республика Казахстан, г. </w:t>
      </w:r>
      <w:r w:rsidR="00AF3B8D" w:rsidRPr="005C744F">
        <w:rPr>
          <w:rFonts w:ascii="Times New Roman" w:hAnsi="Times New Roman" w:cs="Times New Roman"/>
          <w:sz w:val="24"/>
          <w:szCs w:val="24"/>
        </w:rPr>
        <w:t>Астана</w:t>
      </w:r>
      <w:r w:rsidRPr="005C744F">
        <w:rPr>
          <w:rFonts w:ascii="Times New Roman" w:hAnsi="Times New Roman" w:cs="Times New Roman"/>
          <w:sz w:val="24"/>
          <w:szCs w:val="24"/>
        </w:rPr>
        <w:t xml:space="preserve">, </w:t>
      </w:r>
      <w:r w:rsidR="003616D8" w:rsidRPr="005C744F">
        <w:rPr>
          <w:rFonts w:ascii="Times New Roman" w:hAnsi="Times New Roman" w:cs="Times New Roman"/>
          <w:sz w:val="24"/>
          <w:szCs w:val="24"/>
        </w:rPr>
        <w:t xml:space="preserve">пр. </w:t>
      </w:r>
      <w:proofErr w:type="spellStart"/>
      <w:r w:rsidR="003616D8" w:rsidRPr="005C744F">
        <w:rPr>
          <w:rFonts w:ascii="Times New Roman" w:hAnsi="Times New Roman" w:cs="Times New Roman"/>
          <w:sz w:val="24"/>
          <w:szCs w:val="24"/>
        </w:rPr>
        <w:t>Кабанбай</w:t>
      </w:r>
      <w:proofErr w:type="spellEnd"/>
      <w:r w:rsidR="003616D8" w:rsidRPr="005C744F">
        <w:rPr>
          <w:rFonts w:ascii="Times New Roman" w:hAnsi="Times New Roman" w:cs="Times New Roman"/>
          <w:sz w:val="24"/>
          <w:szCs w:val="24"/>
        </w:rPr>
        <w:t xml:space="preserve"> батыра, 6/6, ВП-3.</w:t>
      </w:r>
    </w:p>
    <w:p w14:paraId="2576B86A" w14:textId="7676D58F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 xml:space="preserve">Контактные данные: телефон </w:t>
      </w:r>
      <w:r w:rsidR="005C744F" w:rsidRPr="005C744F">
        <w:rPr>
          <w:rFonts w:ascii="Times New Roman" w:hAnsi="Times New Roman" w:cs="Times New Roman"/>
          <w:sz w:val="24"/>
          <w:szCs w:val="24"/>
        </w:rPr>
        <w:t>+7 707 455 42 28</w:t>
      </w:r>
      <w:r w:rsidRPr="005C744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C744F">
        <w:rPr>
          <w:rFonts w:ascii="Times New Roman" w:hAnsi="Times New Roman" w:cs="Times New Roman"/>
          <w:sz w:val="24"/>
          <w:szCs w:val="24"/>
        </w:rPr>
        <w:t>e-mail</w:t>
      </w:r>
      <w:proofErr w:type="spellEnd"/>
      <w:r w:rsidRPr="005C744F">
        <w:rPr>
          <w:rFonts w:ascii="Times New Roman" w:hAnsi="Times New Roman" w:cs="Times New Roman"/>
          <w:sz w:val="24"/>
          <w:szCs w:val="24"/>
        </w:rPr>
        <w:t xml:space="preserve">: </w:t>
      </w:r>
      <w:hyperlink r:id="rId8" w:history="1">
        <w:r w:rsidR="005C744F" w:rsidRPr="005C744F">
          <w:rPr>
            <w:rFonts w:ascii="Times New Roman" w:hAnsi="Times New Roman" w:cs="Times New Roman"/>
            <w:sz w:val="24"/>
            <w:szCs w:val="24"/>
          </w:rPr>
          <w:t>navyco</w:t>
        </w:r>
      </w:hyperlink>
      <w:r w:rsidR="005C744F" w:rsidRPr="005C744F">
        <w:rPr>
          <w:rFonts w:ascii="Times New Roman" w:hAnsi="Times New Roman" w:cs="Times New Roman"/>
          <w:sz w:val="24"/>
          <w:szCs w:val="24"/>
        </w:rPr>
        <w:t>@bk.ru</w:t>
      </w:r>
    </w:p>
    <w:p w14:paraId="568D85F6" w14:textId="39899DD6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>Срок разработки проекта стандарта и внесения его на утверждение – 202</w:t>
      </w:r>
      <w:r w:rsidR="00B726C7" w:rsidRPr="005C744F">
        <w:rPr>
          <w:rFonts w:ascii="Times New Roman" w:hAnsi="Times New Roman" w:cs="Times New Roman"/>
          <w:sz w:val="24"/>
          <w:szCs w:val="24"/>
        </w:rPr>
        <w:t>3</w:t>
      </w:r>
      <w:r w:rsidRPr="005C744F"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0E5904D6" w14:textId="4D14280E" w:rsidR="00D44AC5" w:rsidRDefault="00D44AC5" w:rsidP="00D44AC5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14:paraId="195182A5" w14:textId="670DBA72" w:rsidR="007E615E" w:rsidRDefault="007E615E" w:rsidP="00D44AC5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14:paraId="14B6A4B2" w14:textId="77777777" w:rsidR="007E615E" w:rsidRPr="00D44AC5" w:rsidRDefault="007E615E" w:rsidP="00D44AC5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14:paraId="081B50C0" w14:textId="77777777" w:rsidR="00D44AC5" w:rsidRPr="00D44AC5" w:rsidRDefault="00D44AC5" w:rsidP="00D44A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/>
        <w:ind w:firstLine="709"/>
        <w:rPr>
          <w:rFonts w:ascii="Times New Roman" w:hAnsi="Times New Roman" w:cs="Times New Roman"/>
          <w:sz w:val="24"/>
          <w:szCs w:val="24"/>
        </w:rPr>
      </w:pPr>
    </w:p>
    <w:p w14:paraId="16DD3E6A" w14:textId="77777777" w:rsidR="008777B9" w:rsidRPr="004E6919" w:rsidRDefault="008777B9" w:rsidP="008777B9">
      <w:pPr>
        <w:ind w:firstLine="567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E6919">
        <w:rPr>
          <w:rFonts w:ascii="Times New Roman" w:hAnsi="Times New Roman" w:cs="Times New Roman"/>
          <w:b/>
          <w:sz w:val="24"/>
          <w:szCs w:val="24"/>
        </w:rPr>
        <w:t>Директор</w:t>
      </w:r>
      <w:r w:rsidRPr="004E6919">
        <w:rPr>
          <w:rFonts w:ascii="Times New Roman" w:hAnsi="Times New Roman" w:cs="Times New Roman"/>
          <w:sz w:val="24"/>
          <w:szCs w:val="24"/>
        </w:rPr>
        <w:t xml:space="preserve"> </w:t>
      </w:r>
      <w:r w:rsidRPr="004E691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ТОО </w:t>
      </w:r>
      <w:r w:rsidRPr="004E6919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proofErr w:type="gramStart"/>
      <w:r w:rsidRPr="004E6919">
        <w:rPr>
          <w:rFonts w:ascii="Times New Roman" w:hAnsi="Times New Roman" w:cs="Times New Roman"/>
          <w:b/>
          <w:sz w:val="24"/>
          <w:szCs w:val="24"/>
          <w:lang w:val="en-US"/>
        </w:rPr>
        <w:t>NavyCo</w:t>
      </w:r>
      <w:proofErr w:type="spellEnd"/>
      <w:r w:rsidRPr="004E6919">
        <w:rPr>
          <w:rFonts w:ascii="Times New Roman" w:hAnsi="Times New Roman" w:cs="Times New Roman"/>
          <w:b/>
          <w:sz w:val="24"/>
          <w:szCs w:val="24"/>
        </w:rPr>
        <w:t>»</w:t>
      </w:r>
      <w:r w:rsidRPr="004E6919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Pr="004E691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proofErr w:type="spellStart"/>
      <w:r w:rsidRPr="004E6919">
        <w:rPr>
          <w:rFonts w:ascii="Times New Roman" w:hAnsi="Times New Roman" w:cs="Times New Roman"/>
          <w:b/>
          <w:sz w:val="24"/>
          <w:szCs w:val="24"/>
        </w:rPr>
        <w:t>Нуртазин</w:t>
      </w:r>
      <w:proofErr w:type="spellEnd"/>
      <w:r w:rsidRPr="004E6919">
        <w:rPr>
          <w:rFonts w:ascii="Times New Roman" w:hAnsi="Times New Roman" w:cs="Times New Roman"/>
          <w:b/>
          <w:sz w:val="24"/>
          <w:szCs w:val="24"/>
        </w:rPr>
        <w:t xml:space="preserve"> А.А.</w:t>
      </w:r>
    </w:p>
    <w:p w14:paraId="5798B382" w14:textId="77777777" w:rsidR="00D44AC5" w:rsidRPr="008777B9" w:rsidRDefault="00D44AC5" w:rsidP="00D44AC5">
      <w:pPr>
        <w:rPr>
          <w:rFonts w:ascii="Times New Roman" w:hAnsi="Times New Roman" w:cs="Times New Roman"/>
          <w:b/>
          <w:sz w:val="24"/>
          <w:szCs w:val="24"/>
        </w:rPr>
      </w:pPr>
    </w:p>
    <w:p w14:paraId="2AE372C2" w14:textId="77777777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sectPr w:rsidR="00D44AC5" w:rsidRPr="00D44AC5">
      <w:headerReference w:type="even" r:id="rId9"/>
      <w:headerReference w:type="default" r:id="rId10"/>
      <w:footerReference w:type="even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2DAC01" w14:textId="77777777" w:rsidR="005B7B96" w:rsidRDefault="005B7B96" w:rsidP="005B7B96">
      <w:r>
        <w:separator/>
      </w:r>
    </w:p>
  </w:endnote>
  <w:endnote w:type="continuationSeparator" w:id="0">
    <w:p w14:paraId="22EDF444" w14:textId="77777777" w:rsidR="005B7B96" w:rsidRDefault="005B7B96" w:rsidP="005B7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19534" w14:textId="77777777" w:rsidR="009E6402" w:rsidRPr="00205DDC" w:rsidRDefault="005B7B96">
    <w:pPr>
      <w:ind w:right="-8"/>
      <w:rPr>
        <w:sz w:val="24"/>
      </w:rPr>
    </w:pPr>
    <w:r w:rsidRPr="00205DDC">
      <w:rPr>
        <w:sz w:val="24"/>
      </w:rPr>
      <w:fldChar w:fldCharType="begin"/>
    </w:r>
    <w:r w:rsidRPr="00205DDC">
      <w:rPr>
        <w:sz w:val="24"/>
      </w:rPr>
      <w:instrText xml:space="preserve"> PAGE </w:instrText>
    </w:r>
    <w:r w:rsidRPr="00205DDC">
      <w:rPr>
        <w:sz w:val="24"/>
      </w:rPr>
      <w:fldChar w:fldCharType="separate"/>
    </w:r>
    <w:r>
      <w:rPr>
        <w:noProof/>
        <w:sz w:val="24"/>
      </w:rPr>
      <w:t>4</w:t>
    </w:r>
    <w:r w:rsidRPr="00205DDC">
      <w:rPr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B18F7" w14:textId="77777777" w:rsidR="009E6402" w:rsidRDefault="005820FB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D49C2B" w14:textId="77777777" w:rsidR="005B7B96" w:rsidRDefault="005B7B96" w:rsidP="005B7B96">
      <w:r>
        <w:separator/>
      </w:r>
    </w:p>
  </w:footnote>
  <w:footnote w:type="continuationSeparator" w:id="0">
    <w:p w14:paraId="39A0FE82" w14:textId="77777777" w:rsidR="005B7B96" w:rsidRDefault="005B7B96" w:rsidP="005B7B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890B9" w14:textId="77777777" w:rsidR="009E6402" w:rsidRPr="006A4F0D" w:rsidRDefault="005B7B96" w:rsidP="0009446B">
    <w:pPr>
      <w:rPr>
        <w:sz w:val="24"/>
      </w:rPr>
    </w:pPr>
    <w:r w:rsidRPr="006A4F0D">
      <w:rPr>
        <w:b/>
        <w:bCs/>
        <w:sz w:val="24"/>
      </w:rPr>
      <w:t xml:space="preserve">СТ РК </w:t>
    </w:r>
    <w:r w:rsidRPr="006A4F0D">
      <w:rPr>
        <w:b/>
        <w:bCs/>
        <w:sz w:val="24"/>
        <w:lang w:val="en-US"/>
      </w:rPr>
      <w:t>ISO</w:t>
    </w:r>
    <w:r w:rsidRPr="006A4F0D">
      <w:rPr>
        <w:b/>
        <w:bCs/>
        <w:sz w:val="24"/>
      </w:rPr>
      <w:t xml:space="preserve"> 8871-</w:t>
    </w:r>
    <w:r>
      <w:rPr>
        <w:b/>
        <w:bCs/>
        <w:sz w:val="24"/>
      </w:rPr>
      <w:t>3</w:t>
    </w:r>
  </w:p>
  <w:p w14:paraId="3BD4E7B1" w14:textId="77777777" w:rsidR="009E6402" w:rsidRPr="00561030" w:rsidRDefault="005B7B96" w:rsidP="00A37300">
    <w:pPr>
      <w:rPr>
        <w:i/>
        <w:sz w:val="24"/>
      </w:rPr>
    </w:pPr>
    <w:r w:rsidRPr="006A4F0D">
      <w:rPr>
        <w:i/>
        <w:sz w:val="24"/>
      </w:rPr>
      <w:t>(проект, редакция 1)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6777B" w14:textId="16F985EF" w:rsidR="009E6402" w:rsidRPr="00235499" w:rsidRDefault="005B7B96" w:rsidP="005B7B96">
    <w:pPr>
      <w:jc w:val="right"/>
      <w:rPr>
        <w:b/>
        <w:bCs/>
        <w:sz w:val="24"/>
      </w:rPr>
    </w:pPr>
    <w:r>
      <w:rPr>
        <w:b/>
        <w:bCs/>
        <w:sz w:val="24"/>
      </w:rPr>
      <w:t xml:space="preserve">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4972B" w14:textId="77777777" w:rsidR="009E6402" w:rsidRPr="00926D8E" w:rsidRDefault="005B7B96" w:rsidP="009E7833">
    <w:pPr>
      <w:pStyle w:val="ab"/>
      <w:jc w:val="right"/>
      <w:rPr>
        <w:sz w:val="24"/>
      </w:rPr>
    </w:pPr>
    <w:r w:rsidRPr="00926D8E">
      <w:rPr>
        <w:sz w:val="24"/>
      </w:rPr>
      <w:t>проект</w:t>
    </w:r>
  </w:p>
  <w:p w14:paraId="27180A10" w14:textId="77777777" w:rsidR="009E6402" w:rsidRDefault="005820FB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01FD0"/>
    <w:multiLevelType w:val="multilevel"/>
    <w:tmpl w:val="2F3A5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BA5652"/>
    <w:multiLevelType w:val="hybridMultilevel"/>
    <w:tmpl w:val="250E0CA0"/>
    <w:lvl w:ilvl="0" w:tplc="D3BC5E82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A2F7F32"/>
    <w:multiLevelType w:val="hybridMultilevel"/>
    <w:tmpl w:val="EBB65B0A"/>
    <w:lvl w:ilvl="0" w:tplc="0A2219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871FEE"/>
    <w:multiLevelType w:val="hybridMultilevel"/>
    <w:tmpl w:val="2280E2CA"/>
    <w:lvl w:ilvl="0" w:tplc="58CE5032">
      <w:start w:val="1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/>
        <w:sz w:val="24"/>
        <w:szCs w:val="24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0DD2337"/>
    <w:multiLevelType w:val="hybridMultilevel"/>
    <w:tmpl w:val="5C06CAE0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1F62E80"/>
    <w:multiLevelType w:val="hybridMultilevel"/>
    <w:tmpl w:val="1E2CF14C"/>
    <w:lvl w:ilvl="0" w:tplc="D2708986">
      <w:numFmt w:val="bullet"/>
      <w:lvlText w:val="−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ECC77F0"/>
    <w:multiLevelType w:val="hybridMultilevel"/>
    <w:tmpl w:val="EC669CE4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4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00E0"/>
    <w:rsid w:val="00132982"/>
    <w:rsid w:val="00137217"/>
    <w:rsid w:val="003029B8"/>
    <w:rsid w:val="00310A48"/>
    <w:rsid w:val="00312DCA"/>
    <w:rsid w:val="003616D8"/>
    <w:rsid w:val="003F00A3"/>
    <w:rsid w:val="003F7768"/>
    <w:rsid w:val="0040619E"/>
    <w:rsid w:val="004F2DD9"/>
    <w:rsid w:val="005820FB"/>
    <w:rsid w:val="005B7B96"/>
    <w:rsid w:val="005C744F"/>
    <w:rsid w:val="00652532"/>
    <w:rsid w:val="00682E02"/>
    <w:rsid w:val="006B6FAE"/>
    <w:rsid w:val="0072234F"/>
    <w:rsid w:val="007B6BFF"/>
    <w:rsid w:val="007C3373"/>
    <w:rsid w:val="007E615E"/>
    <w:rsid w:val="008777B9"/>
    <w:rsid w:val="009110C3"/>
    <w:rsid w:val="00993EC0"/>
    <w:rsid w:val="00A02B98"/>
    <w:rsid w:val="00A21007"/>
    <w:rsid w:val="00A900E0"/>
    <w:rsid w:val="00AF3B8D"/>
    <w:rsid w:val="00B24F26"/>
    <w:rsid w:val="00B426C3"/>
    <w:rsid w:val="00B726C7"/>
    <w:rsid w:val="00C619A4"/>
    <w:rsid w:val="00D42394"/>
    <w:rsid w:val="00D44AC5"/>
    <w:rsid w:val="00E610BD"/>
    <w:rsid w:val="00EA1C5F"/>
    <w:rsid w:val="00EB5AC5"/>
    <w:rsid w:val="00F346AB"/>
    <w:rsid w:val="00F4232A"/>
    <w:rsid w:val="00F70B56"/>
    <w:rsid w:val="00FA2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48B5D"/>
  <w15:docId w15:val="{982A7427-8BB5-4F9E-BDDD-FB3D80D1F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29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next w:val="a"/>
    <w:link w:val="10"/>
    <w:uiPriority w:val="9"/>
    <w:qFormat/>
    <w:rsid w:val="005820FB"/>
    <w:pPr>
      <w:widowControl w:val="0"/>
      <w:tabs>
        <w:tab w:val="left" w:pos="1134"/>
      </w:tabs>
      <w:spacing w:before="240" w:after="240" w:line="240" w:lineRule="auto"/>
      <w:ind w:firstLine="720"/>
      <w:outlineLvl w:val="0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029B8"/>
    <w:rPr>
      <w:color w:val="0000FF"/>
      <w:u w:val="single"/>
    </w:rPr>
  </w:style>
  <w:style w:type="paragraph" w:customStyle="1" w:styleId="bullet1">
    <w:name w:val="bullet1"/>
    <w:basedOn w:val="a"/>
    <w:rsid w:val="00FA2282"/>
    <w:pPr>
      <w:widowControl/>
      <w:autoSpaceDE/>
      <w:autoSpaceDN/>
      <w:adjustRightInd/>
      <w:spacing w:before="60" w:after="60" w:line="260" w:lineRule="atLeast"/>
      <w:ind w:left="1287" w:hanging="360"/>
    </w:pPr>
    <w:rPr>
      <w:rFonts w:ascii="Times New Roman" w:hAnsi="Times New Roman" w:cs="Times New Roman"/>
      <w:sz w:val="24"/>
      <w:szCs w:val="24"/>
    </w:rPr>
  </w:style>
  <w:style w:type="paragraph" w:styleId="a4">
    <w:name w:val="List Paragraph"/>
    <w:aliases w:val="Heading1,Colorful List - Accent 11"/>
    <w:basedOn w:val="a"/>
    <w:link w:val="a5"/>
    <w:uiPriority w:val="34"/>
    <w:qFormat/>
    <w:rsid w:val="00B726C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</w:rPr>
  </w:style>
  <w:style w:type="character" w:customStyle="1" w:styleId="a5">
    <w:name w:val="Абзац списка Знак"/>
    <w:aliases w:val="Heading1 Знак,Colorful List - Accent 11 Знак"/>
    <w:link w:val="a4"/>
    <w:uiPriority w:val="34"/>
    <w:rsid w:val="00B24F26"/>
    <w:rPr>
      <w:rFonts w:ascii="Calibri" w:eastAsia="Times New Roman" w:hAnsi="Calibri" w:cs="Times New Roman"/>
      <w:lang w:val="ru-RU" w:eastAsia="ru-RU"/>
    </w:rPr>
  </w:style>
  <w:style w:type="character" w:customStyle="1" w:styleId="s0">
    <w:name w:val="s0"/>
    <w:basedOn w:val="a0"/>
    <w:rsid w:val="00B24F26"/>
  </w:style>
  <w:style w:type="character" w:customStyle="1" w:styleId="a6">
    <w:name w:val="Без интервала Знак"/>
    <w:link w:val="a7"/>
    <w:uiPriority w:val="1"/>
    <w:locked/>
    <w:rsid w:val="0040619E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No Spacing"/>
    <w:link w:val="a6"/>
    <w:uiPriority w:val="1"/>
    <w:qFormat/>
    <w:rsid w:val="0040619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0619E"/>
  </w:style>
  <w:style w:type="character" w:styleId="a8">
    <w:name w:val="Emphasis"/>
    <w:basedOn w:val="a0"/>
    <w:qFormat/>
    <w:rsid w:val="0040619E"/>
    <w:rPr>
      <w:i/>
      <w:iCs/>
    </w:rPr>
  </w:style>
  <w:style w:type="character" w:customStyle="1" w:styleId="FontStyle35">
    <w:name w:val="Font Style35"/>
    <w:uiPriority w:val="99"/>
    <w:rsid w:val="00137217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a9">
    <w:name w:val="Основной текст_"/>
    <w:basedOn w:val="a0"/>
    <w:link w:val="2"/>
    <w:rsid w:val="008777B9"/>
    <w:rPr>
      <w:rFonts w:ascii="Arial Unicode MS" w:eastAsia="Arial Unicode MS" w:hAnsi="Arial Unicode MS" w:cs="Arial Unicode MS"/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link w:val="a9"/>
    <w:rsid w:val="008777B9"/>
    <w:pPr>
      <w:shd w:val="clear" w:color="auto" w:fill="FFFFFF"/>
      <w:autoSpaceDE/>
      <w:autoSpaceDN/>
      <w:adjustRightInd/>
      <w:spacing w:before="180" w:after="180" w:line="220" w:lineRule="exact"/>
      <w:ind w:hanging="1000"/>
    </w:pPr>
    <w:rPr>
      <w:rFonts w:ascii="Arial Unicode MS" w:eastAsia="Arial Unicode MS" w:hAnsi="Arial Unicode MS" w:cs="Arial Unicode MS"/>
      <w:sz w:val="19"/>
      <w:szCs w:val="19"/>
      <w:lang w:eastAsia="en-US"/>
    </w:rPr>
  </w:style>
  <w:style w:type="paragraph" w:styleId="aa">
    <w:name w:val="Normal (Web)"/>
    <w:basedOn w:val="a"/>
    <w:uiPriority w:val="99"/>
    <w:semiHidden/>
    <w:unhideWhenUsed/>
    <w:rsid w:val="008777B9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20">
    <w:name w:val="Обычный2"/>
    <w:rsid w:val="00EA1C5F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header"/>
    <w:basedOn w:val="a"/>
    <w:link w:val="ac"/>
    <w:uiPriority w:val="99"/>
    <w:rsid w:val="005B7B96"/>
    <w:pPr>
      <w:widowControl/>
      <w:tabs>
        <w:tab w:val="center" w:pos="4677"/>
        <w:tab w:val="right" w:pos="9355"/>
      </w:tabs>
      <w:autoSpaceDE/>
      <w:autoSpaceDN/>
      <w:adjustRightInd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ac">
    <w:name w:val="Верхний колонтитул Знак"/>
    <w:basedOn w:val="a0"/>
    <w:link w:val="ab"/>
    <w:uiPriority w:val="99"/>
    <w:rsid w:val="005B7B9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33">
    <w:name w:val="Font Style33"/>
    <w:uiPriority w:val="99"/>
    <w:rsid w:val="005B7B96"/>
    <w:rPr>
      <w:rFonts w:ascii="Book Antiqua" w:hAnsi="Book Antiqua" w:cs="Book Antiqua"/>
      <w:color w:val="000000"/>
      <w:sz w:val="16"/>
      <w:szCs w:val="16"/>
    </w:rPr>
  </w:style>
  <w:style w:type="paragraph" w:styleId="ad">
    <w:name w:val="footnote text"/>
    <w:basedOn w:val="a"/>
    <w:link w:val="ae"/>
    <w:uiPriority w:val="99"/>
    <w:semiHidden/>
    <w:unhideWhenUsed/>
    <w:rsid w:val="005B7B96"/>
  </w:style>
  <w:style w:type="character" w:customStyle="1" w:styleId="ae">
    <w:name w:val="Текст сноски Знак"/>
    <w:basedOn w:val="a0"/>
    <w:link w:val="ad"/>
    <w:uiPriority w:val="99"/>
    <w:semiHidden/>
    <w:rsid w:val="005B7B96"/>
    <w:rPr>
      <w:rFonts w:ascii="Arial" w:eastAsia="Times New Roman" w:hAnsi="Arial" w:cs="Arial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5B7B96"/>
    <w:rPr>
      <w:vertAlign w:val="superscript"/>
    </w:rPr>
  </w:style>
  <w:style w:type="paragraph" w:styleId="af0">
    <w:name w:val="footer"/>
    <w:basedOn w:val="a"/>
    <w:link w:val="af1"/>
    <w:uiPriority w:val="99"/>
    <w:semiHidden/>
    <w:unhideWhenUsed/>
    <w:rsid w:val="005B7B9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B7B96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gt-block">
    <w:name w:val="gt-block"/>
    <w:basedOn w:val="a"/>
    <w:rsid w:val="00652532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af2">
    <w:name w:val="Strong"/>
    <w:basedOn w:val="a0"/>
    <w:uiPriority w:val="22"/>
    <w:qFormat/>
    <w:rsid w:val="00652532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5820FB"/>
    <w:rPr>
      <w:rFonts w:ascii="Times New Roman" w:eastAsia="Times New Roman" w:hAnsi="Times New Roman" w:cs="Times New Roman"/>
      <w:b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k91kbs@mail.r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8E1E4E-8EC0-41DE-8705-B242DF413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2</Pages>
  <Words>717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KBS-1</dc:creator>
  <cp:keywords/>
  <dc:description/>
  <cp:lastModifiedBy>User-7</cp:lastModifiedBy>
  <cp:revision>11</cp:revision>
  <dcterms:created xsi:type="dcterms:W3CDTF">2022-08-31T09:51:00Z</dcterms:created>
  <dcterms:modified xsi:type="dcterms:W3CDTF">2023-09-14T14:53:00Z</dcterms:modified>
</cp:coreProperties>
</file>